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447BD" w14:textId="77777777" w:rsidR="009C6DB6" w:rsidRDefault="009C6DB6">
      <w:pPr>
        <w:pBdr>
          <w:top w:val="nil"/>
          <w:left w:val="nil"/>
          <w:bottom w:val="nil"/>
          <w:right w:val="nil"/>
          <w:between w:val="nil"/>
        </w:pBdr>
        <w:spacing w:after="0" w:line="240" w:lineRule="auto"/>
        <w:rPr>
          <w:b/>
          <w:color w:val="000000"/>
          <w:sz w:val="32"/>
          <w:szCs w:val="32"/>
          <w:u w:val="single"/>
        </w:rPr>
      </w:pPr>
      <w:r w:rsidRPr="00716721">
        <w:rPr>
          <w:noProof/>
        </w:rPr>
        <w:drawing>
          <wp:inline distT="0" distB="0" distL="0" distR="0" wp14:anchorId="1A266D01" wp14:editId="4F307E3A">
            <wp:extent cx="2314898" cy="1810003"/>
            <wp:effectExtent l="0" t="0" r="0" b="0"/>
            <wp:docPr id="1557745256" name="Afbeelding 1" descr="Afbeelding met logo, Graphics, clipar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45256" name="Afbeelding 1" descr="Afbeelding met logo, Graphics, clipart, Lettertype&#10;&#10;Door AI gegenereerde inhoud is mogelijk onjuist."/>
                    <pic:cNvPicPr/>
                  </pic:nvPicPr>
                  <pic:blipFill>
                    <a:blip r:embed="rId8"/>
                    <a:stretch>
                      <a:fillRect/>
                    </a:stretch>
                  </pic:blipFill>
                  <pic:spPr>
                    <a:xfrm>
                      <a:off x="0" y="0"/>
                      <a:ext cx="2314898" cy="1810003"/>
                    </a:xfrm>
                    <a:prstGeom prst="rect">
                      <a:avLst/>
                    </a:prstGeom>
                  </pic:spPr>
                </pic:pic>
              </a:graphicData>
            </a:graphic>
          </wp:inline>
        </w:drawing>
      </w:r>
    </w:p>
    <w:p w14:paraId="0C744DB2" w14:textId="77777777" w:rsidR="003602E8" w:rsidRDefault="003602E8">
      <w:pPr>
        <w:pBdr>
          <w:top w:val="nil"/>
          <w:left w:val="nil"/>
          <w:bottom w:val="nil"/>
          <w:right w:val="nil"/>
          <w:between w:val="nil"/>
        </w:pBdr>
        <w:spacing w:after="0" w:line="240" w:lineRule="auto"/>
        <w:rPr>
          <w:b/>
          <w:color w:val="000000"/>
          <w:sz w:val="32"/>
          <w:szCs w:val="32"/>
          <w:u w:val="single"/>
        </w:rPr>
      </w:pPr>
    </w:p>
    <w:p w14:paraId="391F648C" w14:textId="77777777" w:rsidR="009C6DB6" w:rsidRDefault="009C6DB6">
      <w:pPr>
        <w:pBdr>
          <w:top w:val="nil"/>
          <w:left w:val="nil"/>
          <w:bottom w:val="nil"/>
          <w:right w:val="nil"/>
          <w:between w:val="nil"/>
        </w:pBdr>
        <w:spacing w:after="0" w:line="240" w:lineRule="auto"/>
        <w:rPr>
          <w:b/>
          <w:color w:val="000000"/>
          <w:sz w:val="32"/>
          <w:szCs w:val="32"/>
          <w:u w:val="single"/>
        </w:rPr>
      </w:pPr>
    </w:p>
    <w:p w14:paraId="1ED067CA" w14:textId="77777777" w:rsidR="009C6DB6" w:rsidRDefault="009C6DB6">
      <w:pPr>
        <w:pBdr>
          <w:top w:val="nil"/>
          <w:left w:val="nil"/>
          <w:bottom w:val="nil"/>
          <w:right w:val="nil"/>
          <w:between w:val="nil"/>
        </w:pBdr>
        <w:spacing w:after="0" w:line="240" w:lineRule="auto"/>
        <w:rPr>
          <w:b/>
          <w:color w:val="000000"/>
          <w:sz w:val="32"/>
          <w:szCs w:val="32"/>
          <w:u w:val="single"/>
        </w:rPr>
      </w:pPr>
    </w:p>
    <w:p w14:paraId="00000001" w14:textId="04612B8D" w:rsidR="009C6DB6" w:rsidRPr="00EF3A7E" w:rsidRDefault="00000000" w:rsidP="009C6DB6">
      <w:pPr>
        <w:pBdr>
          <w:top w:val="nil"/>
          <w:left w:val="nil"/>
          <w:bottom w:val="nil"/>
          <w:right w:val="nil"/>
          <w:between w:val="nil"/>
        </w:pBdr>
        <w:spacing w:after="0" w:line="240" w:lineRule="auto"/>
        <w:jc w:val="center"/>
        <w:rPr>
          <w:b/>
          <w:color w:val="215E99" w:themeColor="text2" w:themeTint="BF"/>
          <w:sz w:val="24"/>
          <w:szCs w:val="24"/>
          <w:u w:val="single"/>
        </w:rPr>
      </w:pPr>
      <w:r w:rsidRPr="00EF3A7E">
        <w:rPr>
          <w:b/>
          <w:color w:val="215E99" w:themeColor="text2" w:themeTint="BF"/>
          <w:sz w:val="24"/>
          <w:szCs w:val="24"/>
          <w:u w:val="single"/>
        </w:rPr>
        <w:t>HUISHOUDELIJK REGLEMENT</w:t>
      </w:r>
    </w:p>
    <w:p w14:paraId="7C8428EF" w14:textId="77777777" w:rsidR="009C6DB6" w:rsidRPr="00EF3A7E" w:rsidRDefault="009C6DB6" w:rsidP="009C6DB6">
      <w:pPr>
        <w:rPr>
          <w:color w:val="215E99" w:themeColor="text2" w:themeTint="BF"/>
          <w:sz w:val="24"/>
          <w:szCs w:val="24"/>
        </w:rPr>
      </w:pPr>
    </w:p>
    <w:p w14:paraId="65639296" w14:textId="77777777" w:rsidR="009C6DB6" w:rsidRPr="00EF3A7E" w:rsidRDefault="009C6DB6" w:rsidP="009C6DB6">
      <w:pPr>
        <w:rPr>
          <w:color w:val="215E99" w:themeColor="text2" w:themeTint="BF"/>
          <w:sz w:val="24"/>
          <w:szCs w:val="24"/>
        </w:rPr>
      </w:pPr>
    </w:p>
    <w:p w14:paraId="7BD243A5" w14:textId="752346E4" w:rsidR="009C6DB6" w:rsidRPr="00EF3A7E" w:rsidRDefault="009C6DB6" w:rsidP="009C6DB6">
      <w:pPr>
        <w:jc w:val="center"/>
        <w:rPr>
          <w:color w:val="215E99" w:themeColor="text2" w:themeTint="BF"/>
          <w:sz w:val="24"/>
          <w:szCs w:val="24"/>
        </w:rPr>
      </w:pPr>
      <w:r w:rsidRPr="00EF3A7E">
        <w:rPr>
          <w:color w:val="215E99" w:themeColor="text2" w:themeTint="BF"/>
          <w:sz w:val="24"/>
          <w:szCs w:val="24"/>
        </w:rPr>
        <w:t>VOLLEYBAL VERENIGING “DE VALK”</w:t>
      </w:r>
    </w:p>
    <w:p w14:paraId="4C7A00CF" w14:textId="77777777" w:rsidR="009C6DB6" w:rsidRPr="00EF3A7E" w:rsidRDefault="009C6DB6" w:rsidP="009C6DB6">
      <w:pPr>
        <w:jc w:val="center"/>
        <w:rPr>
          <w:color w:val="215E99" w:themeColor="text2" w:themeTint="BF"/>
          <w:sz w:val="24"/>
          <w:szCs w:val="24"/>
        </w:rPr>
      </w:pPr>
    </w:p>
    <w:p w14:paraId="7F7DE661" w14:textId="77777777" w:rsidR="009C6DB6" w:rsidRPr="00EF3A7E" w:rsidRDefault="009C6DB6" w:rsidP="009C6DB6">
      <w:pPr>
        <w:jc w:val="center"/>
        <w:rPr>
          <w:color w:val="215E99" w:themeColor="text2" w:themeTint="BF"/>
          <w:sz w:val="24"/>
          <w:szCs w:val="24"/>
        </w:rPr>
      </w:pPr>
      <w:r w:rsidRPr="00EF3A7E">
        <w:rPr>
          <w:color w:val="215E99" w:themeColor="text2" w:themeTint="BF"/>
          <w:sz w:val="24"/>
          <w:szCs w:val="24"/>
        </w:rPr>
        <w:t>MONTFOORT</w:t>
      </w:r>
    </w:p>
    <w:p w14:paraId="2C59605B" w14:textId="77777777" w:rsidR="009C6DB6" w:rsidRPr="00EF3A7E" w:rsidRDefault="009C6DB6">
      <w:pPr>
        <w:rPr>
          <w:b/>
          <w:color w:val="215E99" w:themeColor="text2" w:themeTint="BF"/>
          <w:sz w:val="32"/>
          <w:szCs w:val="32"/>
          <w:u w:val="single"/>
        </w:rPr>
      </w:pPr>
    </w:p>
    <w:p w14:paraId="5A4B6C2B" w14:textId="1A818152" w:rsidR="009C6DB6" w:rsidRDefault="009C6DB6">
      <w:pPr>
        <w:rPr>
          <w:b/>
          <w:color w:val="000000"/>
          <w:sz w:val="32"/>
          <w:szCs w:val="32"/>
          <w:u w:val="single"/>
        </w:rPr>
      </w:pPr>
      <w:r>
        <w:rPr>
          <w:b/>
          <w:color w:val="000000"/>
          <w:sz w:val="32"/>
          <w:szCs w:val="32"/>
          <w:u w:val="single"/>
        </w:rPr>
        <w:br w:type="page"/>
      </w:r>
    </w:p>
    <w:p w14:paraId="00000003" w14:textId="51647FD7" w:rsidR="00505B4F" w:rsidRPr="00EF3A7E" w:rsidRDefault="00000000">
      <w:pPr>
        <w:pBdr>
          <w:top w:val="nil"/>
          <w:left w:val="nil"/>
          <w:bottom w:val="nil"/>
          <w:right w:val="nil"/>
          <w:between w:val="nil"/>
        </w:pBdr>
        <w:spacing w:after="0" w:line="240" w:lineRule="auto"/>
        <w:rPr>
          <w:b/>
          <w:iCs/>
          <w:color w:val="000000"/>
        </w:rPr>
      </w:pPr>
      <w:r w:rsidRPr="00EF3A7E">
        <w:rPr>
          <w:b/>
          <w:iCs/>
          <w:color w:val="000000"/>
        </w:rPr>
        <w:lastRenderedPageBreak/>
        <w:t>AAN</w:t>
      </w:r>
      <w:r w:rsidR="00D65D7A" w:rsidRPr="00EF3A7E">
        <w:rPr>
          <w:b/>
          <w:iCs/>
          <w:color w:val="000000"/>
        </w:rPr>
        <w:t>-</w:t>
      </w:r>
      <w:r w:rsidR="00EF3A7E" w:rsidRPr="00EF3A7E">
        <w:rPr>
          <w:b/>
          <w:iCs/>
          <w:color w:val="000000"/>
        </w:rPr>
        <w:t xml:space="preserve"> </w:t>
      </w:r>
      <w:r w:rsidR="003602E8" w:rsidRPr="00EF3A7E">
        <w:rPr>
          <w:b/>
          <w:iCs/>
          <w:color w:val="000000"/>
        </w:rPr>
        <w:t>en</w:t>
      </w:r>
      <w:r w:rsidR="00D65D7A" w:rsidRPr="00EF3A7E">
        <w:rPr>
          <w:b/>
          <w:iCs/>
          <w:color w:val="000000"/>
        </w:rPr>
        <w:t xml:space="preserve"> AF</w:t>
      </w:r>
      <w:r w:rsidRPr="00EF3A7E">
        <w:rPr>
          <w:b/>
          <w:iCs/>
          <w:color w:val="000000"/>
        </w:rPr>
        <w:t>MELDEN</w:t>
      </w:r>
    </w:p>
    <w:p w14:paraId="2CA5657C" w14:textId="77777777" w:rsidR="00EF3A7E" w:rsidRDefault="00EF3A7E" w:rsidP="00F74ACA">
      <w:pPr>
        <w:pBdr>
          <w:top w:val="nil"/>
          <w:left w:val="nil"/>
          <w:bottom w:val="nil"/>
          <w:right w:val="nil"/>
          <w:between w:val="nil"/>
        </w:pBdr>
        <w:spacing w:after="0" w:line="240" w:lineRule="auto"/>
        <w:jc w:val="both"/>
        <w:rPr>
          <w:color w:val="000000"/>
          <w:sz w:val="18"/>
          <w:szCs w:val="18"/>
          <w:u w:val="single"/>
        </w:rPr>
      </w:pPr>
    </w:p>
    <w:p w14:paraId="528D2277" w14:textId="73A56F22" w:rsidR="00FA1376"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w:t>
      </w:r>
    </w:p>
    <w:p w14:paraId="00000007" w14:textId="03F158A3"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Zij, die lid willen worden zoals bedoeld in artikel 5.2 en 5.3 van de statuten dienen zich aan te melden via  een aanmeldingsformulier die op de website staat of een door de ledenadministrateur te verstrekken aanmeldings</w:t>
      </w:r>
      <w:r w:rsidR="00F74ACA">
        <w:rPr>
          <w:color w:val="000000"/>
          <w:sz w:val="18"/>
          <w:szCs w:val="18"/>
        </w:rPr>
        <w:t>-</w:t>
      </w:r>
      <w:r>
        <w:rPr>
          <w:color w:val="000000"/>
          <w:sz w:val="18"/>
          <w:szCs w:val="18"/>
        </w:rPr>
        <w:t>formulier.</w:t>
      </w:r>
    </w:p>
    <w:p w14:paraId="00000008"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Op dit aanmeldingsformulier dient te worden vermeld: </w:t>
      </w:r>
    </w:p>
    <w:p w14:paraId="00000009" w14:textId="77777777" w:rsidR="00505B4F" w:rsidRDefault="00000000" w:rsidP="00F74ACA">
      <w:pPr>
        <w:numPr>
          <w:ilvl w:val="0"/>
          <w:numId w:val="5"/>
        </w:numPr>
        <w:pBdr>
          <w:top w:val="nil"/>
          <w:left w:val="nil"/>
          <w:bottom w:val="nil"/>
          <w:right w:val="nil"/>
          <w:between w:val="nil"/>
        </w:pBdr>
        <w:spacing w:after="0" w:line="240" w:lineRule="auto"/>
        <w:jc w:val="both"/>
        <w:rPr>
          <w:color w:val="000000"/>
          <w:sz w:val="18"/>
          <w:szCs w:val="18"/>
        </w:rPr>
      </w:pPr>
      <w:r>
        <w:rPr>
          <w:color w:val="000000"/>
          <w:sz w:val="18"/>
          <w:szCs w:val="18"/>
        </w:rPr>
        <w:t>Naam</w:t>
      </w:r>
    </w:p>
    <w:p w14:paraId="0000000A" w14:textId="77777777" w:rsidR="00505B4F" w:rsidRDefault="00000000" w:rsidP="00F74ACA">
      <w:pPr>
        <w:numPr>
          <w:ilvl w:val="0"/>
          <w:numId w:val="5"/>
        </w:numPr>
        <w:pBdr>
          <w:top w:val="nil"/>
          <w:left w:val="nil"/>
          <w:bottom w:val="nil"/>
          <w:right w:val="nil"/>
          <w:between w:val="nil"/>
        </w:pBdr>
        <w:spacing w:after="0" w:line="240" w:lineRule="auto"/>
        <w:jc w:val="both"/>
        <w:rPr>
          <w:color w:val="000000"/>
          <w:sz w:val="18"/>
          <w:szCs w:val="18"/>
        </w:rPr>
      </w:pPr>
      <w:r>
        <w:rPr>
          <w:color w:val="000000"/>
          <w:sz w:val="18"/>
          <w:szCs w:val="18"/>
        </w:rPr>
        <w:t>Voornamen, adres, postcode + woonplaats</w:t>
      </w:r>
    </w:p>
    <w:p w14:paraId="0000000B" w14:textId="77777777" w:rsidR="00505B4F" w:rsidRDefault="00000000" w:rsidP="00F74ACA">
      <w:pPr>
        <w:numPr>
          <w:ilvl w:val="0"/>
          <w:numId w:val="5"/>
        </w:numPr>
        <w:pBdr>
          <w:top w:val="nil"/>
          <w:left w:val="nil"/>
          <w:bottom w:val="nil"/>
          <w:right w:val="nil"/>
          <w:between w:val="nil"/>
        </w:pBdr>
        <w:spacing w:after="0" w:line="240" w:lineRule="auto"/>
        <w:jc w:val="both"/>
        <w:rPr>
          <w:color w:val="000000"/>
          <w:sz w:val="18"/>
          <w:szCs w:val="18"/>
        </w:rPr>
      </w:pPr>
      <w:r>
        <w:rPr>
          <w:color w:val="000000"/>
          <w:sz w:val="18"/>
          <w:szCs w:val="18"/>
        </w:rPr>
        <w:t>Geslacht</w:t>
      </w:r>
    </w:p>
    <w:p w14:paraId="0000000C" w14:textId="77777777" w:rsidR="00505B4F" w:rsidRDefault="00000000" w:rsidP="00F74ACA">
      <w:pPr>
        <w:numPr>
          <w:ilvl w:val="0"/>
          <w:numId w:val="5"/>
        </w:numPr>
        <w:pBdr>
          <w:top w:val="nil"/>
          <w:left w:val="nil"/>
          <w:bottom w:val="nil"/>
          <w:right w:val="nil"/>
          <w:between w:val="nil"/>
        </w:pBdr>
        <w:spacing w:after="0" w:line="240" w:lineRule="auto"/>
        <w:jc w:val="both"/>
        <w:rPr>
          <w:color w:val="000000"/>
          <w:sz w:val="18"/>
          <w:szCs w:val="18"/>
        </w:rPr>
      </w:pPr>
      <w:r>
        <w:rPr>
          <w:color w:val="000000"/>
          <w:sz w:val="18"/>
          <w:szCs w:val="18"/>
        </w:rPr>
        <w:t>Geboortedatum</w:t>
      </w:r>
    </w:p>
    <w:p w14:paraId="0000000D" w14:textId="77777777" w:rsidR="00505B4F" w:rsidRDefault="00000000" w:rsidP="00F74ACA">
      <w:pPr>
        <w:numPr>
          <w:ilvl w:val="0"/>
          <w:numId w:val="5"/>
        </w:numPr>
        <w:pBdr>
          <w:top w:val="nil"/>
          <w:left w:val="nil"/>
          <w:bottom w:val="nil"/>
          <w:right w:val="nil"/>
          <w:between w:val="nil"/>
        </w:pBdr>
        <w:spacing w:after="0" w:line="240" w:lineRule="auto"/>
        <w:jc w:val="both"/>
        <w:rPr>
          <w:color w:val="000000"/>
          <w:sz w:val="18"/>
          <w:szCs w:val="18"/>
        </w:rPr>
      </w:pPr>
      <w:r>
        <w:rPr>
          <w:color w:val="000000"/>
          <w:sz w:val="18"/>
          <w:szCs w:val="18"/>
        </w:rPr>
        <w:t>Telefoonnummer</w:t>
      </w:r>
    </w:p>
    <w:p w14:paraId="0000000E" w14:textId="77777777" w:rsidR="00505B4F" w:rsidRDefault="00000000" w:rsidP="00F74ACA">
      <w:pPr>
        <w:numPr>
          <w:ilvl w:val="0"/>
          <w:numId w:val="5"/>
        </w:numPr>
        <w:pBdr>
          <w:top w:val="nil"/>
          <w:left w:val="nil"/>
          <w:bottom w:val="nil"/>
          <w:right w:val="nil"/>
          <w:between w:val="nil"/>
        </w:pBdr>
        <w:spacing w:after="0" w:line="240" w:lineRule="auto"/>
        <w:jc w:val="both"/>
        <w:rPr>
          <w:color w:val="000000"/>
          <w:sz w:val="18"/>
          <w:szCs w:val="18"/>
        </w:rPr>
      </w:pPr>
      <w:r>
        <w:rPr>
          <w:color w:val="000000"/>
          <w:sz w:val="18"/>
          <w:szCs w:val="18"/>
        </w:rPr>
        <w:t>E-mailadres</w:t>
      </w:r>
    </w:p>
    <w:p w14:paraId="0000000F" w14:textId="77777777" w:rsidR="00505B4F" w:rsidRDefault="00000000" w:rsidP="00F74ACA">
      <w:pPr>
        <w:numPr>
          <w:ilvl w:val="0"/>
          <w:numId w:val="5"/>
        </w:numPr>
        <w:pBdr>
          <w:top w:val="nil"/>
          <w:left w:val="nil"/>
          <w:bottom w:val="nil"/>
          <w:right w:val="nil"/>
          <w:between w:val="nil"/>
        </w:pBdr>
        <w:spacing w:after="0" w:line="240" w:lineRule="auto"/>
        <w:jc w:val="both"/>
        <w:rPr>
          <w:color w:val="000000"/>
          <w:sz w:val="18"/>
          <w:szCs w:val="18"/>
        </w:rPr>
      </w:pPr>
      <w:r>
        <w:rPr>
          <w:color w:val="000000"/>
          <w:sz w:val="18"/>
          <w:szCs w:val="18"/>
        </w:rPr>
        <w:t>Datum aanmelding</w:t>
      </w:r>
    </w:p>
    <w:p w14:paraId="00000010" w14:textId="77777777" w:rsidR="00505B4F" w:rsidRDefault="00000000" w:rsidP="00F74ACA">
      <w:pPr>
        <w:numPr>
          <w:ilvl w:val="0"/>
          <w:numId w:val="5"/>
        </w:numPr>
        <w:pBdr>
          <w:top w:val="nil"/>
          <w:left w:val="nil"/>
          <w:bottom w:val="nil"/>
          <w:right w:val="nil"/>
          <w:between w:val="nil"/>
        </w:pBdr>
        <w:spacing w:after="0" w:line="240" w:lineRule="auto"/>
        <w:jc w:val="both"/>
        <w:rPr>
          <w:color w:val="000000"/>
          <w:sz w:val="18"/>
          <w:szCs w:val="18"/>
        </w:rPr>
      </w:pPr>
      <w:r>
        <w:rPr>
          <w:color w:val="000000"/>
          <w:sz w:val="18"/>
          <w:szCs w:val="18"/>
        </w:rPr>
        <w:t>Aanmelding van een lid bedoeld in artikel 5.3 van de statuten moet zijn ondertekend door diegene die de ouderlijke macht of voogdij uitoefent.</w:t>
      </w:r>
    </w:p>
    <w:p w14:paraId="00000011" w14:textId="775579E7" w:rsidR="00505B4F" w:rsidRDefault="008455CD" w:rsidP="00F74ACA">
      <w:pPr>
        <w:pBdr>
          <w:top w:val="nil"/>
          <w:left w:val="nil"/>
          <w:bottom w:val="nil"/>
          <w:right w:val="nil"/>
          <w:between w:val="nil"/>
        </w:pBdr>
        <w:spacing w:after="0" w:line="240" w:lineRule="auto"/>
        <w:jc w:val="both"/>
        <w:rPr>
          <w:color w:val="000000"/>
          <w:sz w:val="18"/>
          <w:szCs w:val="18"/>
        </w:rPr>
      </w:pPr>
      <w:r>
        <w:rPr>
          <w:color w:val="000000"/>
          <w:sz w:val="18"/>
          <w:szCs w:val="18"/>
        </w:rPr>
        <w:t>Hoe beëindig je het lidmaatschap?</w:t>
      </w:r>
    </w:p>
    <w:p w14:paraId="2B4F8D8E" w14:textId="1085B8AA" w:rsidR="008455CD" w:rsidRDefault="008455CD" w:rsidP="00F74ACA">
      <w:pPr>
        <w:pBdr>
          <w:top w:val="nil"/>
          <w:left w:val="nil"/>
          <w:bottom w:val="nil"/>
          <w:right w:val="nil"/>
          <w:between w:val="nil"/>
        </w:pBdr>
        <w:spacing w:after="0" w:line="240" w:lineRule="auto"/>
        <w:jc w:val="both"/>
        <w:rPr>
          <w:color w:val="000000"/>
          <w:sz w:val="18"/>
          <w:szCs w:val="18"/>
        </w:rPr>
      </w:pPr>
      <w:r>
        <w:rPr>
          <w:color w:val="000000"/>
          <w:sz w:val="18"/>
          <w:szCs w:val="18"/>
        </w:rPr>
        <w:t>Een lid moet zich altijd schriftelijk afmelden bij de ledenadministratie voor 1 juni.</w:t>
      </w:r>
    </w:p>
    <w:p w14:paraId="00000012"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64A6DBB8" w14:textId="77777777" w:rsidR="00EF3A7E" w:rsidRDefault="00EF3A7E" w:rsidP="00F74ACA">
      <w:pPr>
        <w:pBdr>
          <w:top w:val="nil"/>
          <w:left w:val="nil"/>
          <w:bottom w:val="nil"/>
          <w:right w:val="nil"/>
          <w:between w:val="nil"/>
        </w:pBdr>
        <w:spacing w:after="0" w:line="240" w:lineRule="auto"/>
        <w:jc w:val="both"/>
        <w:rPr>
          <w:color w:val="000000"/>
          <w:sz w:val="18"/>
          <w:szCs w:val="18"/>
        </w:rPr>
      </w:pPr>
    </w:p>
    <w:p w14:paraId="00000013" w14:textId="770A9119" w:rsidR="00505B4F" w:rsidRPr="00EF3A7E" w:rsidRDefault="00000000" w:rsidP="00F74ACA">
      <w:pPr>
        <w:pBdr>
          <w:top w:val="nil"/>
          <w:left w:val="nil"/>
          <w:bottom w:val="nil"/>
          <w:right w:val="nil"/>
          <w:between w:val="nil"/>
        </w:pBdr>
        <w:spacing w:after="0" w:line="240" w:lineRule="auto"/>
        <w:jc w:val="both"/>
        <w:rPr>
          <w:b/>
          <w:iCs/>
          <w:color w:val="000000"/>
        </w:rPr>
      </w:pPr>
      <w:r w:rsidRPr="00EF3A7E">
        <w:rPr>
          <w:b/>
          <w:iCs/>
          <w:color w:val="000000"/>
        </w:rPr>
        <w:t>SAMENSTELLING BESTUUR EN COMMISSIES</w:t>
      </w:r>
      <w:r w:rsidR="00FA1376" w:rsidRPr="00EF3A7E">
        <w:rPr>
          <w:b/>
          <w:iCs/>
          <w:color w:val="000000"/>
        </w:rPr>
        <w:t>/WERKGROEPEN</w:t>
      </w:r>
    </w:p>
    <w:p w14:paraId="24CE13F7" w14:textId="77777777" w:rsidR="00EF3A7E" w:rsidRDefault="00EF3A7E" w:rsidP="00F74ACA">
      <w:pPr>
        <w:pBdr>
          <w:top w:val="nil"/>
          <w:left w:val="nil"/>
          <w:bottom w:val="nil"/>
          <w:right w:val="nil"/>
          <w:between w:val="nil"/>
        </w:pBdr>
        <w:spacing w:after="0" w:line="240" w:lineRule="auto"/>
        <w:jc w:val="both"/>
        <w:rPr>
          <w:color w:val="000000"/>
          <w:sz w:val="18"/>
          <w:szCs w:val="18"/>
          <w:u w:val="single"/>
        </w:rPr>
      </w:pPr>
    </w:p>
    <w:p w14:paraId="00000016" w14:textId="603322E2"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2</w:t>
      </w:r>
    </w:p>
    <w:p w14:paraId="00000018"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Het bestuur bestaat uit een voorzitter, een secretaris, een penningmeester en leden die de leeftijd van 18 jaar moeten hebben bereikt. </w:t>
      </w:r>
    </w:p>
    <w:p w14:paraId="00000019"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Kandidaten voor de verkiezing van het bestuur kunnen worden gesteld: </w:t>
      </w:r>
    </w:p>
    <w:p w14:paraId="0000001A" w14:textId="77777777" w:rsidR="00505B4F" w:rsidRDefault="00000000" w:rsidP="00F74ACA">
      <w:pPr>
        <w:numPr>
          <w:ilvl w:val="0"/>
          <w:numId w:val="6"/>
        </w:numPr>
        <w:pBdr>
          <w:top w:val="nil"/>
          <w:left w:val="nil"/>
          <w:bottom w:val="nil"/>
          <w:right w:val="nil"/>
          <w:between w:val="nil"/>
        </w:pBdr>
        <w:spacing w:after="0" w:line="240" w:lineRule="auto"/>
        <w:jc w:val="both"/>
        <w:rPr>
          <w:color w:val="000000"/>
          <w:sz w:val="18"/>
          <w:szCs w:val="18"/>
        </w:rPr>
      </w:pPr>
      <w:r>
        <w:rPr>
          <w:color w:val="000000"/>
          <w:sz w:val="18"/>
          <w:szCs w:val="18"/>
        </w:rPr>
        <w:t>Door het bestuur</w:t>
      </w:r>
    </w:p>
    <w:p w14:paraId="0000001B" w14:textId="0F4E0A14" w:rsidR="00505B4F" w:rsidRDefault="00000000" w:rsidP="00F74ACA">
      <w:pPr>
        <w:numPr>
          <w:ilvl w:val="0"/>
          <w:numId w:val="6"/>
        </w:numPr>
        <w:pBdr>
          <w:top w:val="nil"/>
          <w:left w:val="nil"/>
          <w:bottom w:val="nil"/>
          <w:right w:val="nil"/>
          <w:between w:val="nil"/>
        </w:pBdr>
        <w:spacing w:after="0" w:line="240" w:lineRule="auto"/>
        <w:jc w:val="both"/>
        <w:rPr>
          <w:color w:val="000000"/>
          <w:sz w:val="18"/>
          <w:szCs w:val="18"/>
        </w:rPr>
      </w:pPr>
      <w:r>
        <w:rPr>
          <w:color w:val="000000"/>
          <w:sz w:val="18"/>
          <w:szCs w:val="18"/>
        </w:rPr>
        <w:t xml:space="preserve">Schriftelijk door tenminste vijf stemgerechtigde leden, dat </w:t>
      </w:r>
      <w:r>
        <w:rPr>
          <w:sz w:val="18"/>
          <w:szCs w:val="18"/>
        </w:rPr>
        <w:t>één uur</w:t>
      </w:r>
      <w:r>
        <w:rPr>
          <w:color w:val="000000"/>
          <w:sz w:val="18"/>
          <w:szCs w:val="18"/>
        </w:rPr>
        <w:t xml:space="preserve"> voor de aanvang van de algemene vergadering bij de secaris moet worden ingediend. </w:t>
      </w:r>
    </w:p>
    <w:p w14:paraId="0000001C"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1D"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Bij de kandidaatstelling ingevolge artikel 2b moet een schriftelijke verklaring worden overlegd, waaruit blijkt dat de kandidaat een eventuele benoeming zal aanvaarden. De bestuursleden worden door de algemene vergadering gekozen. De voorzitter, de secretaris en de penningmeester vormen het dagelijks bestuur.  </w:t>
      </w:r>
    </w:p>
    <w:p w14:paraId="0000001E"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1F"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3</w:t>
      </w:r>
    </w:p>
    <w:p w14:paraId="00000021"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Heeft bij het begin van het verenigingsjaar nog geen verkiezing plaatsgevonden, dan blijven de bestuursleden in functie tot en met de datum van de jaarvergadering. Het bestuur is bevoegd al of niet uit het midden tijdelijk in tussentijdse vacatures in het bestuur te voorzien toto de eerstvolgende verkiezing. </w:t>
      </w:r>
    </w:p>
    <w:p w14:paraId="00000022"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23"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4</w:t>
      </w:r>
    </w:p>
    <w:p w14:paraId="00000025"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De voorzitter leidt de vergaderingen, regelt met de overige leden het dagelijks bestuur alle zaken de vereniging betreffende, is officieel woordvoerder. Hij roept zo nodig het bestuur bijeen en heeft in overleg daarmee de algehele leiding van de vereniging. Bij afwezigheid van de voorzitter neemt een ander bestuurslid deze taak over. </w:t>
      </w:r>
    </w:p>
    <w:p w14:paraId="00000026"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27"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5</w:t>
      </w:r>
    </w:p>
    <w:p w14:paraId="00000029"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De secretaris voert de briefwisseling in overleg met en namens het bestuur. Van alle uitgaande stukken houdt hij een kopie. Hij maakt de notulen van alle vergaderingen en brengt op de algemene vergadering een verslag uit over het afgelopen verenigingsjaar. Tevens heeft hij de zorg voor het archief en ontvangt hij de afmeldingen. </w:t>
      </w:r>
    </w:p>
    <w:p w14:paraId="0000002A"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31"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6</w:t>
      </w:r>
    </w:p>
    <w:p w14:paraId="00000033"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De penningmeester is belast met het innen en beheren van alle aan de vereniging toekomende gelden en het doen van uitgaven binnen het kader van de begroting. Hij houdt daarvan duidelijk en zorgvuldig boek. De penningmeester stelt het financieel jaarverslag samen en stelt de begroting op in overleg met het bestuur. Bij tussentijds aftreden legt hij binnen 30 dagen het bestuur rekening en verantwoording af, waarbij tevens een verklaring van de kascommissie dient te worden overlegd, waaruit blijkt dat de boeken zijn gecontroleerd. Voor het innen van de ledencontributie wordt de penningmeester ondersteund door de ledenadministrateur. Hiertoe verleent de penningmeester de ledenadministrateur inzage in de bankrekening. </w:t>
      </w:r>
    </w:p>
    <w:p w14:paraId="00000034"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35"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7</w:t>
      </w:r>
    </w:p>
    <w:p w14:paraId="00000038" w14:textId="3FE54ADA"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De algemene vergadering benoemt de ledenadministrateur. De ledenadministrateur is belast met het bijhouden van de aanmeldingen alsmede de NAW-wijzigingen in het ledenbestand. De ledenadministrateur int in opdracht van de penningmeester de contributie en draagt per lid de verschuldigde ledenbijdrage aan de Nevobo af. </w:t>
      </w:r>
    </w:p>
    <w:p w14:paraId="374BD7E0" w14:textId="77777777" w:rsidR="00EF3A7E" w:rsidRDefault="00EF3A7E" w:rsidP="00F74ACA">
      <w:pPr>
        <w:jc w:val="both"/>
        <w:rPr>
          <w:color w:val="000000"/>
          <w:sz w:val="18"/>
          <w:szCs w:val="18"/>
          <w:u w:val="single"/>
        </w:rPr>
      </w:pPr>
      <w:r>
        <w:rPr>
          <w:color w:val="000000"/>
          <w:sz w:val="18"/>
          <w:szCs w:val="18"/>
          <w:u w:val="single"/>
        </w:rPr>
        <w:br w:type="page"/>
      </w:r>
    </w:p>
    <w:p w14:paraId="00000039" w14:textId="44E599D8"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lastRenderedPageBreak/>
        <w:t>Artikel 8</w:t>
      </w:r>
    </w:p>
    <w:p w14:paraId="0000003B"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De functie van de wedstrijdsecretaris wordt door een der overige leden uitgeoefend. Hij kan zich laten bijstaan door enige leden van de vereniging. </w:t>
      </w:r>
    </w:p>
    <w:p w14:paraId="0000003C"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3D"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9</w:t>
      </w:r>
    </w:p>
    <w:p w14:paraId="0000003F" w14:textId="2EF4A94E"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De leden van een commis</w:t>
      </w:r>
      <w:r w:rsidR="00BA0541">
        <w:rPr>
          <w:color w:val="000000"/>
          <w:sz w:val="18"/>
          <w:szCs w:val="18"/>
        </w:rPr>
        <w:t>sie (werkgroerpen)</w:t>
      </w:r>
      <w:r>
        <w:rPr>
          <w:color w:val="000000"/>
          <w:sz w:val="18"/>
          <w:szCs w:val="18"/>
        </w:rPr>
        <w:t xml:space="preserve"> worden gekozen door de algemene vergadering en hebben zitting voor de periode van </w:t>
      </w:r>
      <w:r>
        <w:rPr>
          <w:sz w:val="18"/>
          <w:szCs w:val="18"/>
        </w:rPr>
        <w:t>één jaar</w:t>
      </w:r>
      <w:r>
        <w:rPr>
          <w:color w:val="000000"/>
          <w:sz w:val="18"/>
          <w:szCs w:val="18"/>
        </w:rPr>
        <w:t xml:space="preserve">. Het aantal leden van een commissie is minimaal 2 en maximaal 7. Ieder commissie kiest uit haar midden een voorzitter. Het bestuur stelt in overleg met de commissies de taken van de commissies vast. Het aantal commissies zal afhankelijk zijn van de door het bestuur, met goedkeuring van de algemene vergadering, gewenste noodzakelijkheid. </w:t>
      </w:r>
    </w:p>
    <w:p w14:paraId="00000040"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41"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10</w:t>
      </w:r>
    </w:p>
    <w:p w14:paraId="00000043"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De algemene vergadering benoemt een kascommissie van drie leden, waarvan een plaatsvervangend lid. Kandidaten mogen niet door het bestuur worden voorgedragen, terwijl in deze commissie geen bestuursleden zitting mogen hebben. Zij is gerechtigd zo dikwijls als zij het wenselijk acht, een controle op de boekhouding en de kas in te stellen.  Na ieder controle brengt de commissie schriftelijk rapport uit aan het bestuur.</w:t>
      </w:r>
    </w:p>
    <w:p w14:paraId="00000044"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45"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11</w:t>
      </w:r>
    </w:p>
    <w:p w14:paraId="00000047"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Handelingen of uitspraken gedaan door elk bestuurslid, worden geacht te zijn gedaan namens het gehele bestuur, tenzij het bestuur uitdrukkelijk het tegendeel verklaart. </w:t>
      </w:r>
    </w:p>
    <w:p w14:paraId="00000048"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49"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4A" w14:textId="77777777" w:rsidR="00505B4F" w:rsidRPr="00EF3A7E" w:rsidRDefault="00000000" w:rsidP="00F74ACA">
      <w:pPr>
        <w:pBdr>
          <w:top w:val="nil"/>
          <w:left w:val="nil"/>
          <w:bottom w:val="nil"/>
          <w:right w:val="nil"/>
          <w:between w:val="nil"/>
        </w:pBdr>
        <w:spacing w:after="0" w:line="240" w:lineRule="auto"/>
        <w:jc w:val="both"/>
        <w:rPr>
          <w:b/>
          <w:iCs/>
          <w:color w:val="000000"/>
        </w:rPr>
      </w:pPr>
      <w:r w:rsidRPr="00EF3A7E">
        <w:rPr>
          <w:b/>
          <w:iCs/>
          <w:color w:val="000000"/>
        </w:rPr>
        <w:t>JAARVERGADERINGEN</w:t>
      </w:r>
    </w:p>
    <w:p w14:paraId="63E7C27C" w14:textId="77777777" w:rsidR="00EF3A7E" w:rsidRPr="00EF3A7E" w:rsidRDefault="00EF3A7E" w:rsidP="00F74ACA">
      <w:pPr>
        <w:pBdr>
          <w:top w:val="nil"/>
          <w:left w:val="nil"/>
          <w:bottom w:val="nil"/>
          <w:right w:val="nil"/>
          <w:between w:val="nil"/>
        </w:pBdr>
        <w:spacing w:after="0" w:line="240" w:lineRule="auto"/>
        <w:jc w:val="both"/>
        <w:rPr>
          <w:color w:val="000000"/>
          <w:sz w:val="18"/>
          <w:szCs w:val="18"/>
        </w:rPr>
      </w:pPr>
    </w:p>
    <w:p w14:paraId="0000004C" w14:textId="5A755FC4"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12</w:t>
      </w:r>
    </w:p>
    <w:p w14:paraId="0000004E"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Het bestuur heeft de bevoegdheid niet-leden tot een der vergaderingen uit te nodigen.</w:t>
      </w:r>
    </w:p>
    <w:p w14:paraId="0000004F"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50"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13</w:t>
      </w:r>
    </w:p>
    <w:p w14:paraId="00000052"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Voor aanvang van de algemene vergadering dienen alle aanwezige stemgerechtigde leden een </w:t>
      </w:r>
      <w:r>
        <w:rPr>
          <w:sz w:val="18"/>
          <w:szCs w:val="18"/>
        </w:rPr>
        <w:t>presentielijst</w:t>
      </w:r>
      <w:r>
        <w:rPr>
          <w:color w:val="000000"/>
          <w:sz w:val="18"/>
          <w:szCs w:val="18"/>
        </w:rPr>
        <w:t xml:space="preserve"> in te vullen en te ondertekenen.</w:t>
      </w:r>
    </w:p>
    <w:p w14:paraId="00000053"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54"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14</w:t>
      </w:r>
    </w:p>
    <w:p w14:paraId="00000056"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Stemmingen worden gehouden op verzoek van het bestuur of op verzoek van de vergadering.</w:t>
      </w:r>
    </w:p>
    <w:p w14:paraId="0000005B" w14:textId="77777777" w:rsidR="00505B4F" w:rsidRDefault="00505B4F" w:rsidP="00F74ACA">
      <w:pPr>
        <w:pBdr>
          <w:top w:val="nil"/>
          <w:left w:val="nil"/>
          <w:bottom w:val="nil"/>
          <w:right w:val="nil"/>
          <w:between w:val="nil"/>
        </w:pBdr>
        <w:spacing w:after="0" w:line="240" w:lineRule="auto"/>
        <w:jc w:val="both"/>
        <w:rPr>
          <w:b/>
          <w:i/>
          <w:color w:val="000000"/>
          <w:sz w:val="20"/>
          <w:szCs w:val="20"/>
          <w:u w:val="single"/>
        </w:rPr>
      </w:pPr>
    </w:p>
    <w:p w14:paraId="0000005C" w14:textId="77777777" w:rsidR="00505B4F" w:rsidRDefault="00505B4F" w:rsidP="00F74ACA">
      <w:pPr>
        <w:pBdr>
          <w:top w:val="nil"/>
          <w:left w:val="nil"/>
          <w:bottom w:val="nil"/>
          <w:right w:val="nil"/>
          <w:between w:val="nil"/>
        </w:pBdr>
        <w:spacing w:after="0" w:line="240" w:lineRule="auto"/>
        <w:jc w:val="both"/>
        <w:rPr>
          <w:b/>
          <w:i/>
          <w:color w:val="000000"/>
          <w:sz w:val="20"/>
          <w:szCs w:val="20"/>
          <w:u w:val="single"/>
        </w:rPr>
      </w:pPr>
    </w:p>
    <w:p w14:paraId="0000005D" w14:textId="77777777" w:rsidR="00505B4F" w:rsidRPr="00EF3A7E" w:rsidRDefault="00000000" w:rsidP="00F74ACA">
      <w:pPr>
        <w:pBdr>
          <w:top w:val="nil"/>
          <w:left w:val="nil"/>
          <w:bottom w:val="nil"/>
          <w:right w:val="nil"/>
          <w:between w:val="nil"/>
        </w:pBdr>
        <w:spacing w:after="0" w:line="240" w:lineRule="auto"/>
        <w:jc w:val="both"/>
        <w:rPr>
          <w:b/>
          <w:iCs/>
          <w:color w:val="000000"/>
          <w:sz w:val="20"/>
          <w:szCs w:val="20"/>
        </w:rPr>
      </w:pPr>
      <w:r w:rsidRPr="00EF3A7E">
        <w:rPr>
          <w:b/>
          <w:iCs/>
          <w:color w:val="000000"/>
          <w:sz w:val="20"/>
          <w:szCs w:val="20"/>
        </w:rPr>
        <w:t>STEMMINGEN</w:t>
      </w:r>
    </w:p>
    <w:p w14:paraId="6B77E31B" w14:textId="77777777" w:rsidR="00EF3A7E" w:rsidRDefault="00EF3A7E" w:rsidP="00F74ACA">
      <w:pPr>
        <w:pBdr>
          <w:top w:val="nil"/>
          <w:left w:val="nil"/>
          <w:bottom w:val="nil"/>
          <w:right w:val="nil"/>
          <w:between w:val="nil"/>
        </w:pBdr>
        <w:spacing w:after="0" w:line="240" w:lineRule="auto"/>
        <w:jc w:val="both"/>
        <w:rPr>
          <w:color w:val="000000"/>
          <w:sz w:val="18"/>
          <w:szCs w:val="18"/>
          <w:u w:val="single"/>
        </w:rPr>
      </w:pPr>
    </w:p>
    <w:p w14:paraId="0000005F" w14:textId="4D1CF88C"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15</w:t>
      </w:r>
    </w:p>
    <w:p w14:paraId="00000061"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Voor iedere schriftelijk stemming werden er door de voorzitter twee leden aangewezen om met de secretaris het stembureau te vormen. </w:t>
      </w:r>
    </w:p>
    <w:p w14:paraId="00000062"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Elke stemming kan worden vervangen door een verkiezing bij acclamatie (bij algemene goedkeuring). De voorzitter beslist of verkiezing bij acclamatie heeft plaatsgevonden. </w:t>
      </w:r>
    </w:p>
    <w:p w14:paraId="00000063" w14:textId="77777777" w:rsidR="00505B4F" w:rsidRDefault="00505B4F" w:rsidP="00F74ACA">
      <w:pPr>
        <w:pBdr>
          <w:top w:val="nil"/>
          <w:left w:val="nil"/>
          <w:bottom w:val="nil"/>
          <w:right w:val="nil"/>
          <w:between w:val="nil"/>
        </w:pBdr>
        <w:spacing w:after="0" w:line="240" w:lineRule="auto"/>
        <w:jc w:val="both"/>
        <w:rPr>
          <w:color w:val="000000"/>
          <w:sz w:val="18"/>
          <w:szCs w:val="18"/>
          <w:u w:val="single"/>
        </w:rPr>
      </w:pPr>
    </w:p>
    <w:p w14:paraId="074AC7DF" w14:textId="77777777" w:rsidR="00EF3A7E" w:rsidRDefault="00EF3A7E" w:rsidP="00F74ACA">
      <w:pPr>
        <w:pBdr>
          <w:top w:val="nil"/>
          <w:left w:val="nil"/>
          <w:bottom w:val="nil"/>
          <w:right w:val="nil"/>
          <w:between w:val="nil"/>
        </w:pBdr>
        <w:spacing w:after="0" w:line="240" w:lineRule="auto"/>
        <w:jc w:val="both"/>
        <w:rPr>
          <w:b/>
          <w:iCs/>
          <w:color w:val="000000"/>
          <w:sz w:val="20"/>
          <w:szCs w:val="20"/>
        </w:rPr>
      </w:pPr>
    </w:p>
    <w:p w14:paraId="00000064" w14:textId="17893F36" w:rsidR="00505B4F" w:rsidRPr="00EF3A7E" w:rsidRDefault="00000000" w:rsidP="00F74ACA">
      <w:pPr>
        <w:pBdr>
          <w:top w:val="nil"/>
          <w:left w:val="nil"/>
          <w:bottom w:val="nil"/>
          <w:right w:val="nil"/>
          <w:between w:val="nil"/>
        </w:pBdr>
        <w:spacing w:after="0" w:line="240" w:lineRule="auto"/>
        <w:jc w:val="both"/>
        <w:rPr>
          <w:b/>
          <w:iCs/>
          <w:color w:val="000000"/>
          <w:sz w:val="20"/>
          <w:szCs w:val="20"/>
        </w:rPr>
      </w:pPr>
      <w:r w:rsidRPr="00EF3A7E">
        <w:rPr>
          <w:b/>
          <w:iCs/>
          <w:color w:val="000000"/>
          <w:sz w:val="20"/>
          <w:szCs w:val="20"/>
        </w:rPr>
        <w:t>CONTRIBUTIE</w:t>
      </w:r>
    </w:p>
    <w:p w14:paraId="36159A90" w14:textId="77777777" w:rsidR="00EF3A7E" w:rsidRDefault="00EF3A7E" w:rsidP="00F74ACA">
      <w:pPr>
        <w:pBdr>
          <w:top w:val="nil"/>
          <w:left w:val="nil"/>
          <w:bottom w:val="nil"/>
          <w:right w:val="nil"/>
          <w:between w:val="nil"/>
        </w:pBdr>
        <w:spacing w:after="0" w:line="240" w:lineRule="auto"/>
        <w:jc w:val="both"/>
        <w:rPr>
          <w:color w:val="000000"/>
          <w:sz w:val="18"/>
          <w:szCs w:val="18"/>
          <w:u w:val="single"/>
        </w:rPr>
      </w:pPr>
    </w:p>
    <w:p w14:paraId="00000066" w14:textId="71507140"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16</w:t>
      </w:r>
    </w:p>
    <w:p w14:paraId="00000068" w14:textId="77777777" w:rsidR="00505B4F" w:rsidRDefault="00000000" w:rsidP="00F74ACA">
      <w:pPr>
        <w:numPr>
          <w:ilvl w:val="0"/>
          <w:numId w:val="3"/>
        </w:numPr>
        <w:pBdr>
          <w:top w:val="nil"/>
          <w:left w:val="nil"/>
          <w:bottom w:val="nil"/>
          <w:right w:val="nil"/>
          <w:between w:val="nil"/>
        </w:pBdr>
        <w:spacing w:after="0" w:line="240" w:lineRule="auto"/>
        <w:jc w:val="both"/>
        <w:rPr>
          <w:color w:val="000000"/>
          <w:sz w:val="18"/>
          <w:szCs w:val="18"/>
        </w:rPr>
      </w:pPr>
      <w:r>
        <w:rPr>
          <w:color w:val="000000"/>
          <w:sz w:val="18"/>
          <w:szCs w:val="18"/>
        </w:rPr>
        <w:t>Afhankelijk van de door de penningmeester vastgestelde wijze van incasso, is de contributie invorderbar door betaling in twee termijn dan wel betaling ineens, met dien verstande dat de verschuldigde contributie over een bepaalde periode vooraf dient te zijn voldaan, dan wel onmiddellijk na de eerste aanmaning door de penningmeester.</w:t>
      </w:r>
    </w:p>
    <w:p w14:paraId="00000069" w14:textId="77777777" w:rsidR="00505B4F" w:rsidRDefault="00000000" w:rsidP="00F74ACA">
      <w:pPr>
        <w:numPr>
          <w:ilvl w:val="0"/>
          <w:numId w:val="3"/>
        </w:numPr>
        <w:pBdr>
          <w:top w:val="nil"/>
          <w:left w:val="nil"/>
          <w:bottom w:val="nil"/>
          <w:right w:val="nil"/>
          <w:between w:val="nil"/>
        </w:pBdr>
        <w:spacing w:after="0" w:line="240" w:lineRule="auto"/>
        <w:jc w:val="both"/>
        <w:rPr>
          <w:color w:val="000000"/>
          <w:sz w:val="18"/>
          <w:szCs w:val="18"/>
        </w:rPr>
      </w:pPr>
      <w:r>
        <w:rPr>
          <w:color w:val="000000"/>
          <w:sz w:val="18"/>
          <w:szCs w:val="18"/>
        </w:rPr>
        <w:t xml:space="preserve">In buitengewone gevallen, naar oordeel van het bestuur, kan een lid </w:t>
      </w:r>
      <w:r>
        <w:rPr>
          <w:sz w:val="18"/>
          <w:szCs w:val="18"/>
        </w:rPr>
        <w:t>voor een bepaalde</w:t>
      </w:r>
      <w:r>
        <w:rPr>
          <w:color w:val="000000"/>
          <w:sz w:val="18"/>
          <w:szCs w:val="18"/>
        </w:rPr>
        <w:t xml:space="preserve"> tijd door het bestuur worden vrijgesteld van betaling van volledige contributie met behoud van alle rechten ingevolgde het lidmaatscha</w:t>
      </w:r>
      <w:r>
        <w:rPr>
          <w:sz w:val="18"/>
          <w:szCs w:val="18"/>
        </w:rPr>
        <w:t>p.</w:t>
      </w:r>
    </w:p>
    <w:p w14:paraId="0000006A" w14:textId="5CE2183D" w:rsidR="00505B4F" w:rsidRDefault="00000000" w:rsidP="00F74ACA">
      <w:pPr>
        <w:numPr>
          <w:ilvl w:val="0"/>
          <w:numId w:val="3"/>
        </w:numPr>
        <w:pBdr>
          <w:top w:val="nil"/>
          <w:left w:val="nil"/>
          <w:bottom w:val="nil"/>
          <w:right w:val="nil"/>
          <w:between w:val="nil"/>
        </w:pBdr>
        <w:spacing w:after="0" w:line="240" w:lineRule="auto"/>
        <w:jc w:val="both"/>
        <w:rPr>
          <w:color w:val="000000"/>
          <w:sz w:val="18"/>
          <w:szCs w:val="18"/>
        </w:rPr>
      </w:pPr>
      <w:r>
        <w:rPr>
          <w:color w:val="000000"/>
          <w:sz w:val="18"/>
          <w:szCs w:val="18"/>
        </w:rPr>
        <w:t>Voor langdurig geblesseerden</w:t>
      </w:r>
      <w:r w:rsidR="00F74ACA">
        <w:rPr>
          <w:color w:val="000000"/>
          <w:sz w:val="18"/>
          <w:szCs w:val="18"/>
        </w:rPr>
        <w:t xml:space="preserve"> </w:t>
      </w:r>
      <w:r>
        <w:rPr>
          <w:color w:val="000000"/>
          <w:sz w:val="18"/>
          <w:szCs w:val="18"/>
        </w:rPr>
        <w:t xml:space="preserve">of studieredenen, waarbij niet aan trainingen noch aan competitiewedstrijden kan worden deelgenomen, kunnen leden verzoeken aan het bestuur om tegen een speciaal tarief te mogen blijven. Het speciale tarief is gelijk aan het tarief voor ondersteunend lid. </w:t>
      </w:r>
      <w:r w:rsidR="0088717E">
        <w:rPr>
          <w:color w:val="000000"/>
          <w:sz w:val="18"/>
          <w:szCs w:val="18"/>
        </w:rPr>
        <w:t>Dit dien je te melden bij de ledenadministratie.</w:t>
      </w:r>
      <w:r w:rsidR="00F74ACA">
        <w:rPr>
          <w:color w:val="000000"/>
          <w:sz w:val="18"/>
          <w:szCs w:val="18"/>
        </w:rPr>
        <w:t xml:space="preserve"> In de ALV vannovember 2018 is afgesproken dat zwangerschap buiten deze regeling valt.</w:t>
      </w:r>
    </w:p>
    <w:p w14:paraId="2BF9BD8E" w14:textId="77777777" w:rsidR="0088717E" w:rsidRDefault="0088717E" w:rsidP="00F74ACA">
      <w:pPr>
        <w:pBdr>
          <w:top w:val="nil"/>
          <w:left w:val="nil"/>
          <w:bottom w:val="nil"/>
          <w:right w:val="nil"/>
          <w:between w:val="nil"/>
        </w:pBdr>
        <w:spacing w:after="0" w:line="240" w:lineRule="auto"/>
        <w:ind w:left="720"/>
        <w:jc w:val="both"/>
        <w:rPr>
          <w:color w:val="000000"/>
          <w:sz w:val="18"/>
          <w:szCs w:val="18"/>
        </w:rPr>
      </w:pPr>
    </w:p>
    <w:p w14:paraId="1645D62E" w14:textId="07534FE6" w:rsidR="00BA0541" w:rsidRDefault="00BA0541" w:rsidP="00F74ACA">
      <w:pPr>
        <w:pBdr>
          <w:top w:val="nil"/>
          <w:left w:val="nil"/>
          <w:bottom w:val="nil"/>
          <w:right w:val="nil"/>
          <w:between w:val="nil"/>
        </w:pBdr>
        <w:spacing w:after="0" w:line="240" w:lineRule="auto"/>
        <w:ind w:left="720"/>
        <w:jc w:val="both"/>
        <w:rPr>
          <w:color w:val="000000"/>
          <w:sz w:val="18"/>
          <w:szCs w:val="18"/>
        </w:rPr>
      </w:pPr>
      <w:r>
        <w:rPr>
          <w:color w:val="000000"/>
          <w:sz w:val="18"/>
          <w:szCs w:val="18"/>
        </w:rPr>
        <w:t>De contributiekosten (worden 2x per jaar geïnd) moeten altijd betaald worden. In geval van een langdurig</w:t>
      </w:r>
      <w:r w:rsidR="0088717E">
        <w:rPr>
          <w:color w:val="000000"/>
          <w:sz w:val="18"/>
          <w:szCs w:val="18"/>
        </w:rPr>
        <w:t>e</w:t>
      </w:r>
      <w:r>
        <w:rPr>
          <w:color w:val="000000"/>
          <w:sz w:val="18"/>
          <w:szCs w:val="18"/>
        </w:rPr>
        <w:t xml:space="preserve"> uitval, kan achteraf restitutie worden gevraagd (bij de penningmeester). De restitutie wordt als volgt berekend: </w:t>
      </w:r>
      <w:r>
        <w:rPr>
          <w:color w:val="000000"/>
          <w:sz w:val="18"/>
          <w:szCs w:val="18"/>
        </w:rPr>
        <w:lastRenderedPageBreak/>
        <w:t xml:space="preserve">Totale contributie min de </w:t>
      </w:r>
      <w:r w:rsidR="00D02E87">
        <w:rPr>
          <w:color w:val="000000"/>
          <w:sz w:val="18"/>
          <w:szCs w:val="18"/>
        </w:rPr>
        <w:t>basis</w:t>
      </w:r>
      <w:r>
        <w:rPr>
          <w:color w:val="000000"/>
          <w:sz w:val="18"/>
          <w:szCs w:val="18"/>
        </w:rPr>
        <w:t xml:space="preserve">kosten </w:t>
      </w:r>
      <w:r w:rsidR="00D02E87">
        <w:rPr>
          <w:color w:val="000000"/>
          <w:sz w:val="18"/>
          <w:szCs w:val="18"/>
        </w:rPr>
        <w:t xml:space="preserve">(oa kosten </w:t>
      </w:r>
      <w:r>
        <w:rPr>
          <w:color w:val="000000"/>
          <w:sz w:val="18"/>
          <w:szCs w:val="18"/>
        </w:rPr>
        <w:t>van de NeVoBo</w:t>
      </w:r>
      <w:r w:rsidR="00D02E87">
        <w:rPr>
          <w:color w:val="000000"/>
          <w:sz w:val="18"/>
          <w:szCs w:val="18"/>
        </w:rPr>
        <w:t>)</w:t>
      </w:r>
      <w:r>
        <w:rPr>
          <w:color w:val="000000"/>
          <w:sz w:val="18"/>
          <w:szCs w:val="18"/>
        </w:rPr>
        <w:t xml:space="preserve"> min het aantal maanden wat wel getraind is (uitgaande van </w:t>
      </w:r>
      <w:r w:rsidR="0088717E">
        <w:rPr>
          <w:color w:val="000000"/>
          <w:sz w:val="18"/>
          <w:szCs w:val="18"/>
        </w:rPr>
        <w:t>9</w:t>
      </w:r>
      <w:r>
        <w:rPr>
          <w:color w:val="000000"/>
          <w:sz w:val="18"/>
          <w:szCs w:val="18"/>
        </w:rPr>
        <w:t xml:space="preserve"> maanden volleybal, is dus per maand 1</w:t>
      </w:r>
      <w:r w:rsidR="0088717E">
        <w:rPr>
          <w:color w:val="000000"/>
          <w:sz w:val="18"/>
          <w:szCs w:val="18"/>
        </w:rPr>
        <w:t>1</w:t>
      </w:r>
      <w:r>
        <w:rPr>
          <w:color w:val="000000"/>
          <w:sz w:val="18"/>
          <w:szCs w:val="18"/>
        </w:rPr>
        <w:t>% van het contributiebedrag.</w:t>
      </w:r>
    </w:p>
    <w:p w14:paraId="590DAA6C" w14:textId="77777777" w:rsidR="0088717E" w:rsidRDefault="0088717E" w:rsidP="00F74ACA">
      <w:pPr>
        <w:pBdr>
          <w:top w:val="nil"/>
          <w:left w:val="nil"/>
          <w:bottom w:val="nil"/>
          <w:right w:val="nil"/>
          <w:between w:val="nil"/>
        </w:pBdr>
        <w:spacing w:after="0" w:line="240" w:lineRule="auto"/>
        <w:ind w:left="720"/>
        <w:jc w:val="both"/>
        <w:rPr>
          <w:color w:val="000000"/>
          <w:sz w:val="18"/>
          <w:szCs w:val="18"/>
        </w:rPr>
      </w:pPr>
    </w:p>
    <w:p w14:paraId="15591B83" w14:textId="235F3D6F" w:rsidR="0088717E" w:rsidRDefault="00BA0541" w:rsidP="00F74ACA">
      <w:pPr>
        <w:pBdr>
          <w:top w:val="nil"/>
          <w:left w:val="nil"/>
          <w:bottom w:val="nil"/>
          <w:right w:val="nil"/>
          <w:between w:val="nil"/>
        </w:pBdr>
        <w:spacing w:after="0" w:line="240" w:lineRule="auto"/>
        <w:ind w:left="720"/>
        <w:jc w:val="both"/>
        <w:rPr>
          <w:color w:val="000000"/>
          <w:sz w:val="18"/>
          <w:szCs w:val="18"/>
        </w:rPr>
      </w:pPr>
      <w:r>
        <w:rPr>
          <w:color w:val="000000"/>
          <w:sz w:val="18"/>
          <w:szCs w:val="18"/>
        </w:rPr>
        <w:t xml:space="preserve">Voorbeeld: contributtie is 300 euro, </w:t>
      </w:r>
      <w:r w:rsidR="0088717E">
        <w:rPr>
          <w:color w:val="000000"/>
          <w:sz w:val="18"/>
          <w:szCs w:val="18"/>
        </w:rPr>
        <w:t xml:space="preserve">waarvan </w:t>
      </w:r>
      <w:r w:rsidR="00D02E87">
        <w:rPr>
          <w:color w:val="000000"/>
          <w:sz w:val="18"/>
          <w:szCs w:val="18"/>
        </w:rPr>
        <w:t>basis</w:t>
      </w:r>
      <w:r>
        <w:rPr>
          <w:color w:val="000000"/>
          <w:sz w:val="18"/>
          <w:szCs w:val="18"/>
        </w:rPr>
        <w:t>kosten</w:t>
      </w:r>
      <w:r w:rsidR="0088717E">
        <w:rPr>
          <w:color w:val="000000"/>
          <w:sz w:val="18"/>
          <w:szCs w:val="18"/>
        </w:rPr>
        <w:t xml:space="preserve"> </w:t>
      </w:r>
      <w:r>
        <w:rPr>
          <w:color w:val="000000"/>
          <w:sz w:val="18"/>
          <w:szCs w:val="18"/>
        </w:rPr>
        <w:t xml:space="preserve"> </w:t>
      </w:r>
      <w:r w:rsidR="00D02E87">
        <w:rPr>
          <w:color w:val="000000"/>
          <w:sz w:val="18"/>
          <w:szCs w:val="18"/>
        </w:rPr>
        <w:t>5</w:t>
      </w:r>
      <w:r w:rsidR="0088717E">
        <w:rPr>
          <w:color w:val="000000"/>
          <w:sz w:val="18"/>
          <w:szCs w:val="18"/>
        </w:rPr>
        <w:t>0 euo. €300-€</w:t>
      </w:r>
      <w:r w:rsidR="00D02E87">
        <w:rPr>
          <w:color w:val="000000"/>
          <w:sz w:val="18"/>
          <w:szCs w:val="18"/>
        </w:rPr>
        <w:t>5</w:t>
      </w:r>
      <w:r w:rsidR="0088717E">
        <w:rPr>
          <w:color w:val="000000"/>
          <w:sz w:val="18"/>
          <w:szCs w:val="18"/>
        </w:rPr>
        <w:t>0 = €2</w:t>
      </w:r>
      <w:r w:rsidR="00D02E87">
        <w:rPr>
          <w:color w:val="000000"/>
          <w:sz w:val="18"/>
          <w:szCs w:val="18"/>
        </w:rPr>
        <w:t>5</w:t>
      </w:r>
      <w:r w:rsidR="0088717E">
        <w:rPr>
          <w:color w:val="000000"/>
          <w:sz w:val="18"/>
          <w:szCs w:val="18"/>
        </w:rPr>
        <w:t>0/9 = €</w:t>
      </w:r>
      <w:r w:rsidR="00E27E2E">
        <w:rPr>
          <w:color w:val="000000"/>
          <w:sz w:val="18"/>
          <w:szCs w:val="18"/>
        </w:rPr>
        <w:t>27.80</w:t>
      </w:r>
      <w:r w:rsidR="0088717E">
        <w:rPr>
          <w:color w:val="000000"/>
          <w:sz w:val="18"/>
          <w:szCs w:val="18"/>
        </w:rPr>
        <w:t xml:space="preserve"> per maand   Blessure halverwege november (dus getraind 3 maanden, niet getraind 6 maanden)</w:t>
      </w:r>
      <w:r>
        <w:rPr>
          <w:color w:val="000000"/>
          <w:sz w:val="18"/>
          <w:szCs w:val="18"/>
        </w:rPr>
        <w:t xml:space="preserve"> </w:t>
      </w:r>
      <w:r w:rsidR="0088717E">
        <w:rPr>
          <w:color w:val="000000"/>
          <w:sz w:val="18"/>
          <w:szCs w:val="18"/>
        </w:rPr>
        <w:t xml:space="preserve"> restitutie, </w:t>
      </w:r>
      <w:r w:rsidR="0088717E" w:rsidRPr="0088717E">
        <w:rPr>
          <w:color w:val="000000"/>
          <w:sz w:val="18"/>
          <w:szCs w:val="18"/>
        </w:rPr>
        <w:sym w:font="Wingdings" w:char="F0E0"/>
      </w:r>
      <w:r w:rsidR="0088717E">
        <w:rPr>
          <w:color w:val="000000"/>
          <w:sz w:val="18"/>
          <w:szCs w:val="18"/>
        </w:rPr>
        <w:t xml:space="preserve"> 6*</w:t>
      </w:r>
      <w:r w:rsidR="00E27E2E">
        <w:rPr>
          <w:color w:val="000000"/>
          <w:sz w:val="18"/>
          <w:szCs w:val="18"/>
        </w:rPr>
        <w:t>27.80</w:t>
      </w:r>
      <w:r w:rsidR="0088717E">
        <w:rPr>
          <w:color w:val="000000"/>
          <w:sz w:val="18"/>
          <w:szCs w:val="18"/>
        </w:rPr>
        <w:t>= €1</w:t>
      </w:r>
      <w:r w:rsidR="00E27E2E">
        <w:rPr>
          <w:color w:val="000000"/>
          <w:sz w:val="18"/>
          <w:szCs w:val="18"/>
        </w:rPr>
        <w:t>6</w:t>
      </w:r>
      <w:r w:rsidR="0088717E">
        <w:rPr>
          <w:color w:val="000000"/>
          <w:sz w:val="18"/>
          <w:szCs w:val="18"/>
        </w:rPr>
        <w:t>6.</w:t>
      </w:r>
      <w:r w:rsidR="00E27E2E">
        <w:rPr>
          <w:color w:val="000000"/>
          <w:sz w:val="18"/>
          <w:szCs w:val="18"/>
        </w:rPr>
        <w:t>80</w:t>
      </w:r>
      <w:r w:rsidR="0088717E">
        <w:rPr>
          <w:color w:val="000000"/>
          <w:sz w:val="18"/>
          <w:szCs w:val="18"/>
        </w:rPr>
        <w:t xml:space="preserve"> restitutie aan het eind van het seizoen mogelijk. </w:t>
      </w:r>
    </w:p>
    <w:p w14:paraId="04827684" w14:textId="6D491634" w:rsidR="00BA0541" w:rsidRDefault="0088717E" w:rsidP="00F74ACA">
      <w:pPr>
        <w:pBdr>
          <w:top w:val="nil"/>
          <w:left w:val="nil"/>
          <w:bottom w:val="nil"/>
          <w:right w:val="nil"/>
          <w:between w:val="nil"/>
        </w:pBdr>
        <w:spacing w:after="0" w:line="240" w:lineRule="auto"/>
        <w:ind w:left="720"/>
        <w:jc w:val="both"/>
        <w:rPr>
          <w:color w:val="000000"/>
          <w:sz w:val="18"/>
          <w:szCs w:val="18"/>
        </w:rPr>
      </w:pPr>
      <w:r w:rsidRPr="00F74ACA">
        <w:rPr>
          <w:b/>
          <w:bCs/>
          <w:color w:val="000000"/>
          <w:sz w:val="18"/>
          <w:szCs w:val="18"/>
        </w:rPr>
        <w:t>LET OP</w:t>
      </w:r>
      <w:r>
        <w:rPr>
          <w:color w:val="000000"/>
          <w:sz w:val="18"/>
          <w:szCs w:val="18"/>
        </w:rPr>
        <w:t xml:space="preserve"> de contributie inning van januari zal gewoon doorgaan. </w:t>
      </w:r>
    </w:p>
    <w:p w14:paraId="08AE8DAA" w14:textId="77777777" w:rsidR="0088717E" w:rsidRDefault="0088717E" w:rsidP="00F74ACA">
      <w:pPr>
        <w:pBdr>
          <w:top w:val="nil"/>
          <w:left w:val="nil"/>
          <w:bottom w:val="nil"/>
          <w:right w:val="nil"/>
          <w:between w:val="nil"/>
        </w:pBdr>
        <w:spacing w:after="0" w:line="240" w:lineRule="auto"/>
        <w:ind w:left="720"/>
        <w:jc w:val="both"/>
        <w:rPr>
          <w:color w:val="000000"/>
          <w:sz w:val="18"/>
          <w:szCs w:val="18"/>
        </w:rPr>
      </w:pPr>
    </w:p>
    <w:p w14:paraId="0000006B" w14:textId="77777777" w:rsidR="00505B4F" w:rsidRDefault="00000000" w:rsidP="00F74ACA">
      <w:pPr>
        <w:numPr>
          <w:ilvl w:val="0"/>
          <w:numId w:val="3"/>
        </w:numPr>
        <w:pBdr>
          <w:top w:val="nil"/>
          <w:left w:val="nil"/>
          <w:bottom w:val="nil"/>
          <w:right w:val="nil"/>
          <w:between w:val="nil"/>
        </w:pBdr>
        <w:spacing w:after="0" w:line="240" w:lineRule="auto"/>
        <w:jc w:val="both"/>
        <w:rPr>
          <w:color w:val="000000"/>
          <w:sz w:val="18"/>
          <w:szCs w:val="18"/>
        </w:rPr>
      </w:pPr>
      <w:r>
        <w:rPr>
          <w:color w:val="000000"/>
          <w:sz w:val="18"/>
          <w:szCs w:val="18"/>
        </w:rPr>
        <w:t>Bij uitblijven van betaling volgt een strafprocedure en zal artikel 25 van dit huishoudelijk reglement in werking treden.</w:t>
      </w:r>
    </w:p>
    <w:p w14:paraId="0000006C"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6D"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17</w:t>
      </w:r>
    </w:p>
    <w:p w14:paraId="0000006F"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De betaling van contributie door de leden moet geschieden door storting op een door de vereniging genoemde bank- of girorekening. </w:t>
      </w:r>
    </w:p>
    <w:p w14:paraId="00000070"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71"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18</w:t>
      </w:r>
    </w:p>
    <w:p w14:paraId="00000073"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De geldmiddelen van de vereniging bevinden zich onder het beheer van de penningmeester of diens plaatsvervanger.</w:t>
      </w:r>
    </w:p>
    <w:p w14:paraId="00000074"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1AA8E59C" w14:textId="77777777" w:rsidR="00EF3A7E" w:rsidRDefault="00EF3A7E" w:rsidP="00F74ACA">
      <w:pPr>
        <w:pBdr>
          <w:top w:val="nil"/>
          <w:left w:val="nil"/>
          <w:bottom w:val="nil"/>
          <w:right w:val="nil"/>
          <w:between w:val="nil"/>
        </w:pBdr>
        <w:spacing w:after="0" w:line="240" w:lineRule="auto"/>
        <w:jc w:val="both"/>
        <w:rPr>
          <w:b/>
          <w:iCs/>
          <w:color w:val="000000"/>
          <w:u w:val="single"/>
        </w:rPr>
      </w:pPr>
    </w:p>
    <w:p w14:paraId="00000075" w14:textId="6667777F" w:rsidR="00505B4F" w:rsidRPr="00EF3A7E" w:rsidRDefault="00000000" w:rsidP="00F74ACA">
      <w:pPr>
        <w:pBdr>
          <w:top w:val="nil"/>
          <w:left w:val="nil"/>
          <w:bottom w:val="nil"/>
          <w:right w:val="nil"/>
          <w:between w:val="nil"/>
        </w:pBdr>
        <w:spacing w:after="0" w:line="240" w:lineRule="auto"/>
        <w:jc w:val="both"/>
        <w:rPr>
          <w:b/>
          <w:iCs/>
          <w:color w:val="000000"/>
        </w:rPr>
      </w:pPr>
      <w:r w:rsidRPr="00EF3A7E">
        <w:rPr>
          <w:b/>
          <w:iCs/>
          <w:color w:val="000000"/>
        </w:rPr>
        <w:t>TRAINING</w:t>
      </w:r>
      <w:r w:rsidR="000E3B23">
        <w:rPr>
          <w:b/>
          <w:iCs/>
          <w:color w:val="000000"/>
        </w:rPr>
        <w:t>EN en</w:t>
      </w:r>
      <w:r w:rsidRPr="00EF3A7E">
        <w:rPr>
          <w:b/>
          <w:iCs/>
          <w:color w:val="000000"/>
        </w:rPr>
        <w:t xml:space="preserve"> COMPETITIE</w:t>
      </w:r>
    </w:p>
    <w:p w14:paraId="00000076" w14:textId="77777777" w:rsidR="00505B4F" w:rsidRDefault="00505B4F" w:rsidP="00F74ACA">
      <w:pPr>
        <w:pBdr>
          <w:top w:val="nil"/>
          <w:left w:val="nil"/>
          <w:bottom w:val="nil"/>
          <w:right w:val="nil"/>
          <w:between w:val="nil"/>
        </w:pBdr>
        <w:spacing w:after="0" w:line="240" w:lineRule="auto"/>
        <w:jc w:val="both"/>
        <w:rPr>
          <w:b/>
          <w:i/>
          <w:color w:val="000000"/>
          <w:sz w:val="20"/>
          <w:szCs w:val="20"/>
          <w:u w:val="single"/>
        </w:rPr>
      </w:pPr>
    </w:p>
    <w:p w14:paraId="00000077"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19</w:t>
      </w:r>
    </w:p>
    <w:p w14:paraId="00000079" w14:textId="54D3C97E" w:rsidR="00505B4F" w:rsidRDefault="00000000" w:rsidP="00F74ACA">
      <w:pPr>
        <w:numPr>
          <w:ilvl w:val="0"/>
          <w:numId w:val="7"/>
        </w:numPr>
        <w:pBdr>
          <w:top w:val="nil"/>
          <w:left w:val="nil"/>
          <w:bottom w:val="nil"/>
          <w:right w:val="nil"/>
          <w:between w:val="nil"/>
        </w:pBdr>
        <w:spacing w:after="0" w:line="240" w:lineRule="auto"/>
        <w:jc w:val="both"/>
        <w:rPr>
          <w:color w:val="000000"/>
          <w:sz w:val="18"/>
          <w:szCs w:val="18"/>
        </w:rPr>
      </w:pPr>
      <w:r>
        <w:rPr>
          <w:color w:val="000000"/>
          <w:sz w:val="18"/>
          <w:szCs w:val="18"/>
        </w:rPr>
        <w:t>Op door het bestuur te bepalen tijdstippen en plaatsen zullen wekelijks va</w:t>
      </w:r>
      <w:r w:rsidR="00D65D7A">
        <w:rPr>
          <w:color w:val="000000"/>
          <w:sz w:val="18"/>
          <w:szCs w:val="18"/>
        </w:rPr>
        <w:t xml:space="preserve">naf einde zomervakantie tot </w:t>
      </w:r>
      <w:r w:rsidR="00EA7939">
        <w:rPr>
          <w:color w:val="000000"/>
          <w:sz w:val="18"/>
          <w:szCs w:val="18"/>
        </w:rPr>
        <w:t>aan begin meivakantie (voor de senioren) en einde mei (voor de jeugd)  trainingen worden g</w:t>
      </w:r>
      <w:r>
        <w:rPr>
          <w:color w:val="000000"/>
          <w:sz w:val="18"/>
          <w:szCs w:val="18"/>
        </w:rPr>
        <w:t>ehouden.</w:t>
      </w:r>
      <w:r w:rsidR="00EA7939">
        <w:rPr>
          <w:color w:val="000000"/>
          <w:sz w:val="18"/>
          <w:szCs w:val="18"/>
        </w:rPr>
        <w:t xml:space="preserve"> Op verzoek kunnen de senioren ook in de maand mei nog trainen, het team moet dan zelf de zaal reserveren via degene die de zaalhuur voor De Valk regelt.</w:t>
      </w:r>
      <w:r>
        <w:rPr>
          <w:color w:val="000000"/>
          <w:sz w:val="18"/>
          <w:szCs w:val="18"/>
        </w:rPr>
        <w:t xml:space="preserve"> </w:t>
      </w:r>
    </w:p>
    <w:p w14:paraId="0000007A" w14:textId="77777777" w:rsidR="00505B4F" w:rsidRDefault="00000000" w:rsidP="00F74ACA">
      <w:pPr>
        <w:numPr>
          <w:ilvl w:val="0"/>
          <w:numId w:val="7"/>
        </w:numPr>
        <w:pBdr>
          <w:top w:val="nil"/>
          <w:left w:val="nil"/>
          <w:bottom w:val="nil"/>
          <w:right w:val="nil"/>
          <w:between w:val="nil"/>
        </w:pBdr>
        <w:spacing w:after="0" w:line="240" w:lineRule="auto"/>
        <w:jc w:val="both"/>
        <w:rPr>
          <w:color w:val="000000"/>
          <w:sz w:val="18"/>
          <w:szCs w:val="18"/>
        </w:rPr>
      </w:pPr>
      <w:r>
        <w:rPr>
          <w:color w:val="000000"/>
          <w:sz w:val="18"/>
          <w:szCs w:val="18"/>
        </w:rPr>
        <w:t xml:space="preserve">Ieder lid van de vereniging is gerechtigd om aan deze training deel te nemen, behoudens het bepaalde in artikel 25 en artikel 16c van dit reglement. </w:t>
      </w:r>
    </w:p>
    <w:p w14:paraId="0000007B" w14:textId="77777777" w:rsidR="00505B4F" w:rsidRDefault="00000000" w:rsidP="00F74ACA">
      <w:pPr>
        <w:numPr>
          <w:ilvl w:val="0"/>
          <w:numId w:val="7"/>
        </w:numPr>
        <w:pBdr>
          <w:top w:val="nil"/>
          <w:left w:val="nil"/>
          <w:bottom w:val="nil"/>
          <w:right w:val="nil"/>
          <w:between w:val="nil"/>
        </w:pBdr>
        <w:spacing w:after="0" w:line="240" w:lineRule="auto"/>
        <w:jc w:val="both"/>
        <w:rPr>
          <w:color w:val="000000"/>
          <w:sz w:val="18"/>
          <w:szCs w:val="18"/>
        </w:rPr>
      </w:pPr>
      <w:r>
        <w:rPr>
          <w:color w:val="000000"/>
          <w:sz w:val="18"/>
          <w:szCs w:val="18"/>
        </w:rPr>
        <w:t xml:space="preserve">Training wordt gegeven onder leiding van door het bestuur aangezochte zelfstandige trainers en/of trainsters, die doorgaans op niet meer dan twee dagen per week, tegen een onkostenvergoeding, zelfstandig training geven, zulks op de wijze en op plaatsen en tijden als in concreto met het bestuur nader overeen te komen. </w:t>
      </w:r>
    </w:p>
    <w:p w14:paraId="0000007C"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7D"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20</w:t>
      </w:r>
    </w:p>
    <w:p w14:paraId="0000007F" w14:textId="77777777" w:rsidR="00505B4F" w:rsidRDefault="00000000" w:rsidP="00F74ACA">
      <w:pPr>
        <w:numPr>
          <w:ilvl w:val="0"/>
          <w:numId w:val="8"/>
        </w:numPr>
        <w:pBdr>
          <w:top w:val="nil"/>
          <w:left w:val="nil"/>
          <w:bottom w:val="nil"/>
          <w:right w:val="nil"/>
          <w:between w:val="nil"/>
        </w:pBdr>
        <w:spacing w:after="0" w:line="240" w:lineRule="auto"/>
        <w:jc w:val="both"/>
        <w:rPr>
          <w:color w:val="000000"/>
          <w:sz w:val="18"/>
          <w:szCs w:val="18"/>
        </w:rPr>
      </w:pPr>
      <w:r>
        <w:rPr>
          <w:color w:val="000000"/>
          <w:sz w:val="18"/>
          <w:szCs w:val="18"/>
        </w:rPr>
        <w:t xml:space="preserve">In Nevobo verband zullen een door het bestuur te bepalen aantal teams deelnemen aan de competitie. </w:t>
      </w:r>
    </w:p>
    <w:p w14:paraId="00000080" w14:textId="77777777" w:rsidR="00505B4F" w:rsidRDefault="00000000" w:rsidP="00F74ACA">
      <w:pPr>
        <w:numPr>
          <w:ilvl w:val="0"/>
          <w:numId w:val="8"/>
        </w:numPr>
        <w:pBdr>
          <w:top w:val="nil"/>
          <w:left w:val="nil"/>
          <w:bottom w:val="nil"/>
          <w:right w:val="nil"/>
          <w:between w:val="nil"/>
        </w:pBdr>
        <w:spacing w:after="0" w:line="240" w:lineRule="auto"/>
        <w:jc w:val="both"/>
        <w:rPr>
          <w:color w:val="000000"/>
          <w:sz w:val="18"/>
          <w:szCs w:val="18"/>
        </w:rPr>
      </w:pPr>
      <w:r>
        <w:rPr>
          <w:color w:val="000000"/>
          <w:sz w:val="18"/>
          <w:szCs w:val="18"/>
        </w:rPr>
        <w:t>Voor de competitie gelden de regels gesteld door de Nevobo.</w:t>
      </w:r>
    </w:p>
    <w:p w14:paraId="00000081" w14:textId="77777777" w:rsidR="00505B4F" w:rsidRDefault="00000000" w:rsidP="00F74ACA">
      <w:pPr>
        <w:numPr>
          <w:ilvl w:val="0"/>
          <w:numId w:val="8"/>
        </w:numPr>
        <w:pBdr>
          <w:top w:val="nil"/>
          <w:left w:val="nil"/>
          <w:bottom w:val="nil"/>
          <w:right w:val="nil"/>
          <w:between w:val="nil"/>
        </w:pBdr>
        <w:spacing w:after="0" w:line="240" w:lineRule="auto"/>
        <w:jc w:val="both"/>
        <w:rPr>
          <w:color w:val="000000"/>
          <w:sz w:val="18"/>
          <w:szCs w:val="18"/>
        </w:rPr>
      </w:pPr>
      <w:r>
        <w:rPr>
          <w:color w:val="000000"/>
          <w:sz w:val="18"/>
          <w:szCs w:val="18"/>
        </w:rPr>
        <w:t>Ieder lid van de vereniging kan, de trainerscommissie gehoord, aan deze competitiewedstrijden deelnemen, behoudens het bepaalde in artikel 25 van de reglement.</w:t>
      </w:r>
    </w:p>
    <w:p w14:paraId="00000082"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84" w14:textId="663DB8EE"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21</w:t>
      </w:r>
    </w:p>
    <w:p w14:paraId="00000085" w14:textId="77777777" w:rsidR="00505B4F" w:rsidRDefault="00000000" w:rsidP="00F74ACA">
      <w:pPr>
        <w:numPr>
          <w:ilvl w:val="0"/>
          <w:numId w:val="1"/>
        </w:numPr>
        <w:pBdr>
          <w:top w:val="nil"/>
          <w:left w:val="nil"/>
          <w:bottom w:val="nil"/>
          <w:right w:val="nil"/>
          <w:between w:val="nil"/>
        </w:pBdr>
        <w:spacing w:after="0" w:line="240" w:lineRule="auto"/>
        <w:jc w:val="both"/>
        <w:rPr>
          <w:color w:val="000000"/>
          <w:sz w:val="18"/>
          <w:szCs w:val="18"/>
        </w:rPr>
      </w:pPr>
      <w:r>
        <w:rPr>
          <w:color w:val="000000"/>
          <w:sz w:val="18"/>
          <w:szCs w:val="18"/>
        </w:rPr>
        <w:t>Leden, die aan de competitie wensen deel te nemen, dienen zich daartoe jaarlijks voor 1 juni  aan te melden bij de trainerscommissie.</w:t>
      </w:r>
    </w:p>
    <w:p w14:paraId="00000086" w14:textId="77777777" w:rsidR="00505B4F" w:rsidRDefault="00000000" w:rsidP="00F74ACA">
      <w:pPr>
        <w:numPr>
          <w:ilvl w:val="0"/>
          <w:numId w:val="1"/>
        </w:numPr>
        <w:pBdr>
          <w:top w:val="nil"/>
          <w:left w:val="nil"/>
          <w:bottom w:val="nil"/>
          <w:right w:val="nil"/>
          <w:between w:val="nil"/>
        </w:pBdr>
        <w:spacing w:after="0" w:line="240" w:lineRule="auto"/>
        <w:jc w:val="both"/>
        <w:rPr>
          <w:color w:val="000000"/>
          <w:sz w:val="18"/>
          <w:szCs w:val="18"/>
        </w:rPr>
      </w:pPr>
      <w:r>
        <w:rPr>
          <w:color w:val="000000"/>
          <w:sz w:val="18"/>
          <w:szCs w:val="18"/>
        </w:rPr>
        <w:t xml:space="preserve">Leden, die zich hebben aangemeld om competitie te spelen, verbinden zich om de gehele competitie voor de vereniging uit te komen.  In </w:t>
      </w:r>
      <w:r>
        <w:rPr>
          <w:sz w:val="18"/>
          <w:szCs w:val="18"/>
        </w:rPr>
        <w:t>bijzondere</w:t>
      </w:r>
      <w:r>
        <w:rPr>
          <w:color w:val="000000"/>
          <w:sz w:val="18"/>
          <w:szCs w:val="18"/>
        </w:rPr>
        <w:t xml:space="preserve"> gevallen kan het bestuur hiervan dispensatie verlenen.</w:t>
      </w:r>
    </w:p>
    <w:p w14:paraId="00000087" w14:textId="77777777" w:rsidR="00505B4F" w:rsidRDefault="00000000" w:rsidP="00F74ACA">
      <w:pPr>
        <w:numPr>
          <w:ilvl w:val="0"/>
          <w:numId w:val="1"/>
        </w:numPr>
        <w:pBdr>
          <w:top w:val="nil"/>
          <w:left w:val="nil"/>
          <w:bottom w:val="nil"/>
          <w:right w:val="nil"/>
          <w:between w:val="nil"/>
        </w:pBdr>
        <w:spacing w:after="0" w:line="240" w:lineRule="auto"/>
        <w:jc w:val="both"/>
        <w:rPr>
          <w:color w:val="000000"/>
          <w:sz w:val="18"/>
          <w:szCs w:val="18"/>
        </w:rPr>
      </w:pPr>
      <w:r>
        <w:rPr>
          <w:color w:val="000000"/>
          <w:sz w:val="18"/>
          <w:szCs w:val="18"/>
        </w:rPr>
        <w:t>Leden, die aan de competitie deelnemen, dienen zich tijdens de wedstrijden in het officiële door het bestuur vastgestelde, speeltenue te kleden.</w:t>
      </w:r>
    </w:p>
    <w:p w14:paraId="0000008B" w14:textId="77777777" w:rsidR="00505B4F" w:rsidRDefault="00505B4F" w:rsidP="00F74ACA">
      <w:pPr>
        <w:pBdr>
          <w:top w:val="nil"/>
          <w:left w:val="nil"/>
          <w:bottom w:val="nil"/>
          <w:right w:val="nil"/>
          <w:between w:val="nil"/>
        </w:pBdr>
        <w:spacing w:after="0" w:line="240" w:lineRule="auto"/>
        <w:jc w:val="both"/>
        <w:rPr>
          <w:color w:val="000000"/>
          <w:sz w:val="18"/>
          <w:szCs w:val="18"/>
          <w:u w:val="single"/>
        </w:rPr>
      </w:pPr>
    </w:p>
    <w:p w14:paraId="0000008C"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22</w:t>
      </w:r>
    </w:p>
    <w:p w14:paraId="0000008E" w14:textId="77777777"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 xml:space="preserve">Aanzeggingen of aanschrijvingen voor de wedstrijden geschieden door de wedstrijdsecretaris. Bij verhindering dient men zo spoedig mogelijk, doch uiterlijk 48 uur voor de vastgestelde wedstrijd, bij zijn/haar aanvoerder/-ster af te zeggen. Bij herhaaldelijk niet voldoen hieraan is het bestuur gemachtigd maatregelen te nemen. </w:t>
      </w:r>
    </w:p>
    <w:p w14:paraId="0000008F"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90" w14:textId="77777777" w:rsidR="00505B4F" w:rsidRDefault="00000000" w:rsidP="00F74ACA">
      <w:pPr>
        <w:pBdr>
          <w:top w:val="nil"/>
          <w:left w:val="nil"/>
          <w:bottom w:val="nil"/>
          <w:right w:val="nil"/>
          <w:between w:val="nil"/>
        </w:pBdr>
        <w:spacing w:after="0" w:line="240" w:lineRule="auto"/>
        <w:jc w:val="both"/>
        <w:rPr>
          <w:color w:val="000000"/>
          <w:sz w:val="18"/>
          <w:szCs w:val="18"/>
          <w:u w:val="single"/>
        </w:rPr>
      </w:pPr>
      <w:r>
        <w:rPr>
          <w:color w:val="000000"/>
          <w:sz w:val="18"/>
          <w:szCs w:val="18"/>
          <w:u w:val="single"/>
        </w:rPr>
        <w:t>Artikel 23</w:t>
      </w:r>
    </w:p>
    <w:p w14:paraId="00000092" w14:textId="59C2E6AC" w:rsidR="00505B4F" w:rsidRDefault="00000000" w:rsidP="00F74ACA">
      <w:pPr>
        <w:pBdr>
          <w:top w:val="nil"/>
          <w:left w:val="nil"/>
          <w:bottom w:val="nil"/>
          <w:right w:val="nil"/>
          <w:between w:val="nil"/>
        </w:pBdr>
        <w:spacing w:after="0" w:line="240" w:lineRule="auto"/>
        <w:jc w:val="both"/>
        <w:rPr>
          <w:color w:val="000000"/>
          <w:sz w:val="18"/>
          <w:szCs w:val="18"/>
        </w:rPr>
      </w:pPr>
      <w:r>
        <w:rPr>
          <w:color w:val="000000"/>
          <w:sz w:val="18"/>
          <w:szCs w:val="18"/>
        </w:rPr>
        <w:t>H</w:t>
      </w:r>
      <w:r w:rsidR="00D23133">
        <w:rPr>
          <w:color w:val="000000"/>
          <w:sz w:val="18"/>
          <w:szCs w:val="18"/>
        </w:rPr>
        <w:t>ij</w:t>
      </w:r>
      <w:r>
        <w:rPr>
          <w:color w:val="000000"/>
          <w:sz w:val="18"/>
          <w:szCs w:val="18"/>
        </w:rPr>
        <w:t>/zij die een wedstrijd of als speler/speelster, of als reserve moet spelen, dient 15 minuten voor de aanvang van de wedstrijd in speeltenue in de speelzaal aanwezig te zijn. Wanneer het speeltenue onvolledig is, kan de coach of aanvoerder/-ster het meespelen verbieden. 10 minuten voor tot 10 minuten na de wedstrijd zijn de spelers/speelsters gehoorzaamheid verschuldigd aan de coach, of bij zijn afwezigheid aan de aanvoerder/-ster.</w:t>
      </w:r>
    </w:p>
    <w:p w14:paraId="00000093" w14:textId="77777777" w:rsidR="00505B4F" w:rsidRDefault="00505B4F" w:rsidP="00F74ACA">
      <w:pPr>
        <w:pBdr>
          <w:top w:val="nil"/>
          <w:left w:val="nil"/>
          <w:bottom w:val="nil"/>
          <w:right w:val="nil"/>
          <w:between w:val="nil"/>
        </w:pBdr>
        <w:spacing w:after="0" w:line="240" w:lineRule="auto"/>
        <w:jc w:val="both"/>
        <w:rPr>
          <w:sz w:val="18"/>
          <w:szCs w:val="18"/>
        </w:rPr>
      </w:pPr>
    </w:p>
    <w:p w14:paraId="00000095" w14:textId="74237A1C" w:rsidR="00505B4F" w:rsidRDefault="00000000" w:rsidP="00F74ACA">
      <w:pPr>
        <w:pBdr>
          <w:top w:val="nil"/>
          <w:left w:val="nil"/>
          <w:bottom w:val="nil"/>
          <w:right w:val="nil"/>
          <w:between w:val="nil"/>
        </w:pBdr>
        <w:spacing w:after="0" w:line="240" w:lineRule="auto"/>
        <w:jc w:val="both"/>
        <w:rPr>
          <w:sz w:val="18"/>
          <w:szCs w:val="18"/>
          <w:u w:val="single"/>
        </w:rPr>
      </w:pPr>
      <w:r>
        <w:rPr>
          <w:sz w:val="18"/>
          <w:szCs w:val="18"/>
          <w:u w:val="single"/>
        </w:rPr>
        <w:t>Artikel 24</w:t>
      </w:r>
    </w:p>
    <w:p w14:paraId="00000096" w14:textId="77777777" w:rsidR="00505B4F" w:rsidRDefault="00000000" w:rsidP="00F74ACA">
      <w:pPr>
        <w:numPr>
          <w:ilvl w:val="0"/>
          <w:numId w:val="4"/>
        </w:numPr>
        <w:pBdr>
          <w:top w:val="nil"/>
          <w:left w:val="nil"/>
          <w:bottom w:val="nil"/>
          <w:right w:val="nil"/>
          <w:between w:val="nil"/>
        </w:pBdr>
        <w:spacing w:after="0" w:line="240" w:lineRule="auto"/>
        <w:jc w:val="both"/>
        <w:rPr>
          <w:sz w:val="18"/>
          <w:szCs w:val="18"/>
        </w:rPr>
      </w:pPr>
      <w:r>
        <w:rPr>
          <w:sz w:val="18"/>
          <w:szCs w:val="18"/>
        </w:rPr>
        <w:t>In de competitie opgelopen boetes kunnen op de betrokkene(n) worden verhaald.</w:t>
      </w:r>
    </w:p>
    <w:p w14:paraId="00000097" w14:textId="77777777" w:rsidR="00505B4F" w:rsidRDefault="00000000" w:rsidP="00F74ACA">
      <w:pPr>
        <w:numPr>
          <w:ilvl w:val="0"/>
          <w:numId w:val="4"/>
        </w:numPr>
        <w:pBdr>
          <w:top w:val="nil"/>
          <w:left w:val="nil"/>
          <w:bottom w:val="nil"/>
          <w:right w:val="nil"/>
          <w:between w:val="nil"/>
        </w:pBdr>
        <w:spacing w:after="0" w:line="240" w:lineRule="auto"/>
        <w:jc w:val="both"/>
        <w:rPr>
          <w:sz w:val="18"/>
          <w:szCs w:val="18"/>
        </w:rPr>
      </w:pPr>
      <w:r>
        <w:rPr>
          <w:sz w:val="18"/>
          <w:szCs w:val="18"/>
        </w:rPr>
        <w:t>Moedwillige of door baldadigheid aangebrachte schade zal op de betrokkene(n) worden verhaald.</w:t>
      </w:r>
    </w:p>
    <w:p w14:paraId="00000098" w14:textId="77777777" w:rsidR="00505B4F" w:rsidRDefault="00505B4F" w:rsidP="00F74ACA">
      <w:pPr>
        <w:pBdr>
          <w:top w:val="nil"/>
          <w:left w:val="nil"/>
          <w:bottom w:val="nil"/>
          <w:right w:val="nil"/>
          <w:between w:val="nil"/>
        </w:pBdr>
        <w:spacing w:after="0" w:line="240" w:lineRule="auto"/>
        <w:jc w:val="both"/>
        <w:rPr>
          <w:sz w:val="18"/>
          <w:szCs w:val="18"/>
        </w:rPr>
      </w:pPr>
    </w:p>
    <w:p w14:paraId="7AFD2180" w14:textId="77777777" w:rsidR="00F74ACA" w:rsidRDefault="00F74ACA">
      <w:pPr>
        <w:rPr>
          <w:b/>
          <w:iCs/>
        </w:rPr>
      </w:pPr>
      <w:r>
        <w:rPr>
          <w:b/>
          <w:iCs/>
        </w:rPr>
        <w:br w:type="page"/>
      </w:r>
    </w:p>
    <w:p w14:paraId="0000009A" w14:textId="68C8D0BF" w:rsidR="00505B4F" w:rsidRPr="000E3B23" w:rsidRDefault="00000000" w:rsidP="00F74ACA">
      <w:pPr>
        <w:pBdr>
          <w:top w:val="nil"/>
          <w:left w:val="nil"/>
          <w:bottom w:val="nil"/>
          <w:right w:val="nil"/>
          <w:between w:val="nil"/>
        </w:pBdr>
        <w:spacing w:after="0" w:line="240" w:lineRule="auto"/>
        <w:jc w:val="both"/>
        <w:rPr>
          <w:b/>
          <w:iCs/>
        </w:rPr>
      </w:pPr>
      <w:r w:rsidRPr="000E3B23">
        <w:rPr>
          <w:b/>
          <w:iCs/>
        </w:rPr>
        <w:lastRenderedPageBreak/>
        <w:t xml:space="preserve">STRAFFEN </w:t>
      </w:r>
    </w:p>
    <w:p w14:paraId="403B0695" w14:textId="77777777" w:rsidR="007B6738" w:rsidRDefault="007B6738" w:rsidP="00F74ACA">
      <w:pPr>
        <w:pBdr>
          <w:top w:val="nil"/>
          <w:left w:val="nil"/>
          <w:bottom w:val="nil"/>
          <w:right w:val="nil"/>
          <w:between w:val="nil"/>
        </w:pBdr>
        <w:spacing w:after="0" w:line="240" w:lineRule="auto"/>
        <w:jc w:val="both"/>
        <w:rPr>
          <w:b/>
          <w:i/>
          <w:sz w:val="20"/>
          <w:szCs w:val="20"/>
          <w:u w:val="single"/>
        </w:rPr>
      </w:pPr>
    </w:p>
    <w:p w14:paraId="0000009C" w14:textId="4CA090A8" w:rsidR="00505B4F" w:rsidRPr="007B6738" w:rsidRDefault="00000000" w:rsidP="00F74ACA">
      <w:pPr>
        <w:pBdr>
          <w:top w:val="nil"/>
          <w:left w:val="nil"/>
          <w:bottom w:val="nil"/>
          <w:right w:val="nil"/>
          <w:between w:val="nil"/>
        </w:pBdr>
        <w:spacing w:after="0" w:line="240" w:lineRule="auto"/>
        <w:jc w:val="both"/>
        <w:rPr>
          <w:sz w:val="18"/>
          <w:szCs w:val="18"/>
          <w:u w:val="single"/>
        </w:rPr>
      </w:pPr>
      <w:r>
        <w:rPr>
          <w:sz w:val="18"/>
          <w:szCs w:val="18"/>
          <w:u w:val="single"/>
        </w:rPr>
        <w:t>Artikel 25</w:t>
      </w:r>
    </w:p>
    <w:p w14:paraId="0000009D" w14:textId="77777777" w:rsidR="00505B4F" w:rsidRDefault="00000000" w:rsidP="00F74ACA">
      <w:pPr>
        <w:numPr>
          <w:ilvl w:val="0"/>
          <w:numId w:val="2"/>
        </w:numPr>
        <w:pBdr>
          <w:top w:val="nil"/>
          <w:left w:val="nil"/>
          <w:bottom w:val="nil"/>
          <w:right w:val="nil"/>
          <w:between w:val="nil"/>
        </w:pBdr>
        <w:spacing w:after="0" w:line="240" w:lineRule="auto"/>
        <w:jc w:val="both"/>
        <w:rPr>
          <w:sz w:val="18"/>
          <w:szCs w:val="18"/>
        </w:rPr>
      </w:pPr>
      <w:r>
        <w:rPr>
          <w:sz w:val="18"/>
          <w:szCs w:val="18"/>
        </w:rPr>
        <w:t>Het bestuur is bevoegd aan hen, die zich bij herhaling schuldig maken aan overtreding van de bepalingen krachtens dit huishoudelijk reglement, dan wel op andere wijze de belangen van de vereniging schaden of aan wangedrag schuldig maken, de volgende straffen op te leggen:</w:t>
      </w:r>
    </w:p>
    <w:p w14:paraId="0000009E" w14:textId="287B04A3" w:rsidR="00505B4F" w:rsidRPr="00EA7939" w:rsidRDefault="00000000" w:rsidP="00F74ACA">
      <w:pPr>
        <w:pStyle w:val="Lijstalinea"/>
        <w:numPr>
          <w:ilvl w:val="1"/>
          <w:numId w:val="9"/>
        </w:numPr>
        <w:pBdr>
          <w:top w:val="nil"/>
          <w:left w:val="nil"/>
          <w:bottom w:val="nil"/>
          <w:right w:val="nil"/>
          <w:between w:val="nil"/>
        </w:pBdr>
        <w:spacing w:after="0" w:line="240" w:lineRule="auto"/>
        <w:jc w:val="both"/>
        <w:rPr>
          <w:sz w:val="18"/>
          <w:szCs w:val="18"/>
        </w:rPr>
      </w:pPr>
      <w:r w:rsidRPr="00EA7939">
        <w:rPr>
          <w:sz w:val="18"/>
          <w:szCs w:val="18"/>
        </w:rPr>
        <w:t>Mondelinge of schriftelijke berisping.</w:t>
      </w:r>
    </w:p>
    <w:p w14:paraId="0000009F" w14:textId="141E773F" w:rsidR="00505B4F" w:rsidRPr="00EA7939" w:rsidRDefault="00000000" w:rsidP="00F74ACA">
      <w:pPr>
        <w:pStyle w:val="Lijstalinea"/>
        <w:numPr>
          <w:ilvl w:val="1"/>
          <w:numId w:val="9"/>
        </w:numPr>
        <w:pBdr>
          <w:top w:val="nil"/>
          <w:left w:val="nil"/>
          <w:bottom w:val="nil"/>
          <w:right w:val="nil"/>
          <w:between w:val="nil"/>
        </w:pBdr>
        <w:spacing w:after="0" w:line="240" w:lineRule="auto"/>
        <w:jc w:val="both"/>
        <w:rPr>
          <w:sz w:val="18"/>
          <w:szCs w:val="18"/>
        </w:rPr>
      </w:pPr>
      <w:r w:rsidRPr="00EA7939">
        <w:rPr>
          <w:sz w:val="18"/>
          <w:szCs w:val="18"/>
        </w:rPr>
        <w:t>Schorsing van deelname van training en/of competitie voor een bepaalde termijn, doch voor ten hoogste</w:t>
      </w:r>
      <w:r w:rsidR="00D23133" w:rsidRPr="00EA7939">
        <w:rPr>
          <w:sz w:val="18"/>
          <w:szCs w:val="18"/>
        </w:rPr>
        <w:t xml:space="preserve"> </w:t>
      </w:r>
      <w:r w:rsidRPr="00EA7939">
        <w:rPr>
          <w:sz w:val="18"/>
          <w:szCs w:val="18"/>
        </w:rPr>
        <w:t>één seizoen.</w:t>
      </w:r>
    </w:p>
    <w:p w14:paraId="000000A0" w14:textId="24B3D517" w:rsidR="00505B4F" w:rsidRPr="00EA7939" w:rsidRDefault="00000000" w:rsidP="00F74ACA">
      <w:pPr>
        <w:pStyle w:val="Lijstalinea"/>
        <w:numPr>
          <w:ilvl w:val="1"/>
          <w:numId w:val="9"/>
        </w:numPr>
        <w:pBdr>
          <w:top w:val="nil"/>
          <w:left w:val="nil"/>
          <w:bottom w:val="nil"/>
          <w:right w:val="nil"/>
          <w:between w:val="nil"/>
        </w:pBdr>
        <w:spacing w:after="0" w:line="240" w:lineRule="auto"/>
        <w:jc w:val="both"/>
        <w:rPr>
          <w:sz w:val="18"/>
          <w:szCs w:val="18"/>
        </w:rPr>
      </w:pPr>
      <w:r w:rsidRPr="00EA7939">
        <w:rPr>
          <w:sz w:val="18"/>
          <w:szCs w:val="18"/>
        </w:rPr>
        <w:t>Uitsluiting van de rechten van het lidmaatschap voor een bepaalde termijn,doch ten hoogste één verenigingsjaar.</w:t>
      </w:r>
    </w:p>
    <w:p w14:paraId="000000A1" w14:textId="38C0D24C" w:rsidR="00505B4F" w:rsidRPr="00EA7939" w:rsidRDefault="00000000" w:rsidP="00F74ACA">
      <w:pPr>
        <w:pStyle w:val="Lijstalinea"/>
        <w:numPr>
          <w:ilvl w:val="1"/>
          <w:numId w:val="9"/>
        </w:numPr>
        <w:pBdr>
          <w:top w:val="nil"/>
          <w:left w:val="nil"/>
          <w:bottom w:val="nil"/>
          <w:right w:val="nil"/>
          <w:between w:val="nil"/>
        </w:pBdr>
        <w:spacing w:after="0" w:line="240" w:lineRule="auto"/>
        <w:jc w:val="both"/>
        <w:rPr>
          <w:sz w:val="18"/>
          <w:szCs w:val="18"/>
        </w:rPr>
      </w:pPr>
      <w:r w:rsidRPr="00EA7939">
        <w:rPr>
          <w:sz w:val="18"/>
          <w:szCs w:val="18"/>
        </w:rPr>
        <w:t>Royement van het lidmaatschap.</w:t>
      </w:r>
    </w:p>
    <w:p w14:paraId="000000A2" w14:textId="77777777" w:rsidR="00505B4F" w:rsidRDefault="00000000" w:rsidP="00F74ACA">
      <w:pPr>
        <w:numPr>
          <w:ilvl w:val="0"/>
          <w:numId w:val="2"/>
        </w:numPr>
        <w:pBdr>
          <w:top w:val="nil"/>
          <w:left w:val="nil"/>
          <w:bottom w:val="nil"/>
          <w:right w:val="nil"/>
          <w:between w:val="nil"/>
        </w:pBdr>
        <w:spacing w:after="0" w:line="240" w:lineRule="auto"/>
        <w:jc w:val="both"/>
        <w:rPr>
          <w:sz w:val="18"/>
          <w:szCs w:val="18"/>
        </w:rPr>
      </w:pPr>
      <w:r>
        <w:rPr>
          <w:sz w:val="18"/>
          <w:szCs w:val="18"/>
        </w:rPr>
        <w:t>Straffen worden opgelegd door het dagelijks bestuur.</w:t>
      </w:r>
    </w:p>
    <w:p w14:paraId="000000A3" w14:textId="77777777" w:rsidR="00505B4F" w:rsidRDefault="00000000" w:rsidP="00F74ACA">
      <w:pPr>
        <w:numPr>
          <w:ilvl w:val="0"/>
          <w:numId w:val="2"/>
        </w:numPr>
        <w:pBdr>
          <w:top w:val="nil"/>
          <w:left w:val="nil"/>
          <w:bottom w:val="nil"/>
          <w:right w:val="nil"/>
          <w:between w:val="nil"/>
        </w:pBdr>
        <w:spacing w:after="0" w:line="240" w:lineRule="auto"/>
        <w:jc w:val="both"/>
        <w:rPr>
          <w:sz w:val="18"/>
          <w:szCs w:val="18"/>
        </w:rPr>
      </w:pPr>
      <w:r>
        <w:rPr>
          <w:sz w:val="18"/>
          <w:szCs w:val="18"/>
        </w:rPr>
        <w:t>Tegen elke straf kunnen de leden bij de commissie van beroep bezwaar maken binnen één maand nadat de betrokkene(n) door het bestuur op de hoogte zijn gesteld van strafmaatregelen.</w:t>
      </w:r>
    </w:p>
    <w:p w14:paraId="000000A4" w14:textId="77777777" w:rsidR="00505B4F" w:rsidRDefault="00505B4F" w:rsidP="00F74ACA">
      <w:pPr>
        <w:pBdr>
          <w:top w:val="nil"/>
          <w:left w:val="nil"/>
          <w:bottom w:val="nil"/>
          <w:right w:val="nil"/>
          <w:between w:val="nil"/>
        </w:pBdr>
        <w:spacing w:after="0" w:line="240" w:lineRule="auto"/>
        <w:jc w:val="both"/>
        <w:rPr>
          <w:sz w:val="18"/>
          <w:szCs w:val="18"/>
        </w:rPr>
      </w:pPr>
    </w:p>
    <w:p w14:paraId="47F7DE84" w14:textId="77777777" w:rsidR="00EF3A7E" w:rsidRDefault="00EF3A7E" w:rsidP="00F74ACA">
      <w:pPr>
        <w:pBdr>
          <w:top w:val="nil"/>
          <w:left w:val="nil"/>
          <w:bottom w:val="nil"/>
          <w:right w:val="nil"/>
          <w:between w:val="nil"/>
        </w:pBdr>
        <w:spacing w:after="0" w:line="240" w:lineRule="auto"/>
        <w:jc w:val="both"/>
        <w:rPr>
          <w:sz w:val="18"/>
          <w:szCs w:val="18"/>
        </w:rPr>
      </w:pPr>
    </w:p>
    <w:p w14:paraId="000000A5" w14:textId="77777777" w:rsidR="00505B4F" w:rsidRPr="000E3B23" w:rsidRDefault="00000000" w:rsidP="00F74ACA">
      <w:pPr>
        <w:pBdr>
          <w:top w:val="nil"/>
          <w:left w:val="nil"/>
          <w:bottom w:val="nil"/>
          <w:right w:val="nil"/>
          <w:between w:val="nil"/>
        </w:pBdr>
        <w:spacing w:after="0" w:line="240" w:lineRule="auto"/>
        <w:jc w:val="both"/>
        <w:rPr>
          <w:b/>
          <w:iCs/>
        </w:rPr>
      </w:pPr>
      <w:r w:rsidRPr="000E3B23">
        <w:rPr>
          <w:b/>
          <w:iCs/>
        </w:rPr>
        <w:t>DIENSTEN VERRICHT DOOR LEDEN</w:t>
      </w:r>
    </w:p>
    <w:p w14:paraId="000000A6" w14:textId="77777777" w:rsidR="00505B4F" w:rsidRDefault="00505B4F" w:rsidP="00F74ACA">
      <w:pPr>
        <w:pBdr>
          <w:top w:val="nil"/>
          <w:left w:val="nil"/>
          <w:bottom w:val="nil"/>
          <w:right w:val="nil"/>
          <w:between w:val="nil"/>
        </w:pBdr>
        <w:spacing w:after="0" w:line="240" w:lineRule="auto"/>
        <w:jc w:val="both"/>
        <w:rPr>
          <w:b/>
          <w:i/>
          <w:sz w:val="20"/>
          <w:szCs w:val="20"/>
          <w:u w:val="single"/>
        </w:rPr>
      </w:pPr>
    </w:p>
    <w:p w14:paraId="000000A8" w14:textId="0F0368AA" w:rsidR="00505B4F" w:rsidRPr="007B6738" w:rsidRDefault="00000000" w:rsidP="00F74ACA">
      <w:pPr>
        <w:pBdr>
          <w:top w:val="nil"/>
          <w:left w:val="nil"/>
          <w:bottom w:val="nil"/>
          <w:right w:val="nil"/>
          <w:between w:val="nil"/>
        </w:pBdr>
        <w:spacing w:after="0" w:line="240" w:lineRule="auto"/>
        <w:jc w:val="both"/>
        <w:rPr>
          <w:sz w:val="18"/>
          <w:szCs w:val="18"/>
          <w:u w:val="single"/>
        </w:rPr>
      </w:pPr>
      <w:r>
        <w:rPr>
          <w:sz w:val="18"/>
          <w:szCs w:val="18"/>
          <w:u w:val="single"/>
        </w:rPr>
        <w:t>Artikel 26</w:t>
      </w:r>
    </w:p>
    <w:p w14:paraId="571ADE1E" w14:textId="5E641143" w:rsidR="00EA7939" w:rsidRDefault="00000000" w:rsidP="00F74ACA">
      <w:pPr>
        <w:pBdr>
          <w:top w:val="nil"/>
          <w:left w:val="nil"/>
          <w:bottom w:val="nil"/>
          <w:right w:val="nil"/>
          <w:between w:val="nil"/>
        </w:pBdr>
        <w:spacing w:after="0" w:line="240" w:lineRule="auto"/>
        <w:jc w:val="both"/>
        <w:rPr>
          <w:sz w:val="18"/>
          <w:szCs w:val="18"/>
        </w:rPr>
      </w:pPr>
      <w:r>
        <w:rPr>
          <w:sz w:val="18"/>
          <w:szCs w:val="18"/>
        </w:rPr>
        <w:t>Competitie spelende  leden en ouders van competitie spelende leden moeten bij toerbeurt zaalwach</w:t>
      </w:r>
      <w:r w:rsidR="007B6738">
        <w:rPr>
          <w:sz w:val="18"/>
          <w:szCs w:val="18"/>
        </w:rPr>
        <w:t>t</w:t>
      </w:r>
      <w:r>
        <w:rPr>
          <w:sz w:val="18"/>
          <w:szCs w:val="18"/>
        </w:rPr>
        <w:t>diensten verrichten. Deze zaal wachtdiensten bestaan uit het opbouwen van de zaal, tellen en scheidsrechters taken</w:t>
      </w:r>
      <w:r w:rsidR="007B6738">
        <w:rPr>
          <w:sz w:val="18"/>
          <w:szCs w:val="18"/>
        </w:rPr>
        <w:t>, en het opruimen van de zaal na afloop</w:t>
      </w:r>
      <w:r>
        <w:rPr>
          <w:sz w:val="18"/>
          <w:szCs w:val="18"/>
        </w:rPr>
        <w:t>. Competitie spelende leden boven de 18 jaar dienen een s</w:t>
      </w:r>
      <w:r w:rsidR="007B6738">
        <w:rPr>
          <w:sz w:val="18"/>
          <w:szCs w:val="18"/>
        </w:rPr>
        <w:t>pelregeltoets (online)</w:t>
      </w:r>
      <w:r>
        <w:rPr>
          <w:sz w:val="18"/>
          <w:szCs w:val="18"/>
        </w:rPr>
        <w:t xml:space="preserve"> te behalen. </w:t>
      </w:r>
      <w:r w:rsidR="00EA7939">
        <w:rPr>
          <w:sz w:val="18"/>
          <w:szCs w:val="18"/>
        </w:rPr>
        <w:t>Indien er 2</w:t>
      </w:r>
      <w:r w:rsidR="00EA7939" w:rsidRPr="00EA7939">
        <w:rPr>
          <w:sz w:val="18"/>
          <w:szCs w:val="18"/>
          <w:vertAlign w:val="superscript"/>
        </w:rPr>
        <w:t>e</w:t>
      </w:r>
      <w:r w:rsidR="00EA7939">
        <w:rPr>
          <w:sz w:val="18"/>
          <w:szCs w:val="18"/>
        </w:rPr>
        <w:t xml:space="preserve"> klasse of hoger gespeeld wordt, dient een competitiespelend lid ook het </w:t>
      </w:r>
      <w:r w:rsidR="007B6738">
        <w:rPr>
          <w:sz w:val="18"/>
          <w:szCs w:val="18"/>
        </w:rPr>
        <w:t xml:space="preserve">vaardigheidstrainingdiploma te halen. Voor formatie kun je hiervoor terecht bij de scheidsrechterscoördinator. </w:t>
      </w:r>
    </w:p>
    <w:p w14:paraId="000000A9" w14:textId="39996410" w:rsidR="00505B4F" w:rsidRDefault="007B6738" w:rsidP="00F74ACA">
      <w:pPr>
        <w:pBdr>
          <w:top w:val="nil"/>
          <w:left w:val="nil"/>
          <w:bottom w:val="nil"/>
          <w:right w:val="nil"/>
          <w:between w:val="nil"/>
        </w:pBdr>
        <w:spacing w:after="0" w:line="240" w:lineRule="auto"/>
        <w:jc w:val="both"/>
        <w:rPr>
          <w:sz w:val="18"/>
          <w:szCs w:val="18"/>
        </w:rPr>
      </w:pPr>
      <w:r>
        <w:rPr>
          <w:sz w:val="18"/>
          <w:szCs w:val="18"/>
        </w:rPr>
        <w:t>Bovenstaande geldt niet voor de recreanten.</w:t>
      </w:r>
    </w:p>
    <w:p w14:paraId="000000AA" w14:textId="77777777" w:rsidR="00505B4F" w:rsidRDefault="00505B4F" w:rsidP="00F74ACA">
      <w:pPr>
        <w:pBdr>
          <w:top w:val="nil"/>
          <w:left w:val="nil"/>
          <w:bottom w:val="nil"/>
          <w:right w:val="nil"/>
          <w:between w:val="nil"/>
        </w:pBdr>
        <w:spacing w:after="0" w:line="240" w:lineRule="auto"/>
        <w:jc w:val="both"/>
        <w:rPr>
          <w:sz w:val="18"/>
          <w:szCs w:val="18"/>
        </w:rPr>
      </w:pPr>
    </w:p>
    <w:p w14:paraId="6E610015" w14:textId="77777777" w:rsidR="00EF3A7E" w:rsidRDefault="00EF3A7E" w:rsidP="00F74ACA">
      <w:pPr>
        <w:pBdr>
          <w:top w:val="nil"/>
          <w:left w:val="nil"/>
          <w:bottom w:val="nil"/>
          <w:right w:val="nil"/>
          <w:between w:val="nil"/>
        </w:pBdr>
        <w:spacing w:after="0" w:line="240" w:lineRule="auto"/>
        <w:jc w:val="both"/>
        <w:rPr>
          <w:sz w:val="18"/>
          <w:szCs w:val="18"/>
        </w:rPr>
      </w:pPr>
    </w:p>
    <w:p w14:paraId="000000AB" w14:textId="77777777" w:rsidR="00505B4F" w:rsidRPr="000E3B23" w:rsidRDefault="00000000" w:rsidP="00F74ACA">
      <w:pPr>
        <w:pBdr>
          <w:top w:val="nil"/>
          <w:left w:val="nil"/>
          <w:bottom w:val="nil"/>
          <w:right w:val="nil"/>
          <w:between w:val="nil"/>
        </w:pBdr>
        <w:spacing w:after="0" w:line="240" w:lineRule="auto"/>
        <w:jc w:val="both"/>
        <w:rPr>
          <w:b/>
          <w:iCs/>
        </w:rPr>
      </w:pPr>
      <w:r w:rsidRPr="000E3B23">
        <w:rPr>
          <w:b/>
          <w:iCs/>
        </w:rPr>
        <w:t>SLOTBEPALING</w:t>
      </w:r>
    </w:p>
    <w:p w14:paraId="000000AC" w14:textId="77777777" w:rsidR="00505B4F" w:rsidRDefault="00505B4F" w:rsidP="00F74ACA">
      <w:pPr>
        <w:pBdr>
          <w:top w:val="nil"/>
          <w:left w:val="nil"/>
          <w:bottom w:val="nil"/>
          <w:right w:val="nil"/>
          <w:between w:val="nil"/>
        </w:pBdr>
        <w:spacing w:after="0" w:line="240" w:lineRule="auto"/>
        <w:jc w:val="both"/>
        <w:rPr>
          <w:b/>
          <w:i/>
          <w:sz w:val="20"/>
          <w:szCs w:val="20"/>
          <w:u w:val="single"/>
        </w:rPr>
      </w:pPr>
    </w:p>
    <w:p w14:paraId="000000AE" w14:textId="08674CDA" w:rsidR="00505B4F" w:rsidRDefault="00000000" w:rsidP="00F74ACA">
      <w:pPr>
        <w:pBdr>
          <w:top w:val="nil"/>
          <w:left w:val="nil"/>
          <w:bottom w:val="nil"/>
          <w:right w:val="nil"/>
          <w:between w:val="nil"/>
        </w:pBdr>
        <w:spacing w:after="0" w:line="240" w:lineRule="auto"/>
        <w:jc w:val="both"/>
        <w:rPr>
          <w:sz w:val="18"/>
          <w:szCs w:val="18"/>
          <w:u w:val="single"/>
        </w:rPr>
      </w:pPr>
      <w:r>
        <w:rPr>
          <w:sz w:val="18"/>
          <w:szCs w:val="18"/>
          <w:u w:val="single"/>
        </w:rPr>
        <w:t>Artikel 27</w:t>
      </w:r>
    </w:p>
    <w:p w14:paraId="000000AF" w14:textId="77777777" w:rsidR="00505B4F" w:rsidRDefault="00000000" w:rsidP="00F74ACA">
      <w:pPr>
        <w:pBdr>
          <w:top w:val="nil"/>
          <w:left w:val="nil"/>
          <w:bottom w:val="nil"/>
          <w:right w:val="nil"/>
          <w:between w:val="nil"/>
        </w:pBdr>
        <w:spacing w:after="0" w:line="240" w:lineRule="auto"/>
        <w:jc w:val="both"/>
        <w:rPr>
          <w:sz w:val="18"/>
          <w:szCs w:val="18"/>
        </w:rPr>
      </w:pPr>
      <w:r>
        <w:rPr>
          <w:sz w:val="18"/>
          <w:szCs w:val="18"/>
        </w:rPr>
        <w:t>Goedkeuring van dit huishoudelijk reglement werd gegeven in de algemene vergadering van 16 november 2015 bij volstrekte meerderheid der uitgebrachte stemmen.</w:t>
      </w:r>
    </w:p>
    <w:p w14:paraId="000000B0" w14:textId="77777777" w:rsidR="00505B4F" w:rsidRDefault="00505B4F" w:rsidP="00F74ACA">
      <w:pPr>
        <w:pBdr>
          <w:top w:val="nil"/>
          <w:left w:val="nil"/>
          <w:bottom w:val="nil"/>
          <w:right w:val="nil"/>
          <w:between w:val="nil"/>
        </w:pBdr>
        <w:spacing w:after="0" w:line="240" w:lineRule="auto"/>
        <w:jc w:val="both"/>
        <w:rPr>
          <w:b/>
          <w:i/>
          <w:sz w:val="20"/>
          <w:szCs w:val="20"/>
          <w:u w:val="single"/>
        </w:rPr>
      </w:pPr>
    </w:p>
    <w:p w14:paraId="000000B6" w14:textId="77777777" w:rsidR="00505B4F" w:rsidRDefault="00505B4F" w:rsidP="00F74ACA">
      <w:pPr>
        <w:pBdr>
          <w:top w:val="nil"/>
          <w:left w:val="nil"/>
          <w:bottom w:val="nil"/>
          <w:right w:val="nil"/>
          <w:between w:val="nil"/>
        </w:pBdr>
        <w:spacing w:after="0" w:line="240" w:lineRule="auto"/>
        <w:jc w:val="both"/>
        <w:rPr>
          <w:b/>
          <w:i/>
          <w:color w:val="000000"/>
          <w:sz w:val="20"/>
          <w:szCs w:val="20"/>
          <w:u w:val="single"/>
        </w:rPr>
      </w:pPr>
    </w:p>
    <w:p w14:paraId="000000B7" w14:textId="77777777" w:rsidR="00505B4F" w:rsidRDefault="00505B4F" w:rsidP="00F74ACA">
      <w:pPr>
        <w:pBdr>
          <w:top w:val="nil"/>
          <w:left w:val="nil"/>
          <w:bottom w:val="nil"/>
          <w:right w:val="nil"/>
          <w:between w:val="nil"/>
        </w:pBdr>
        <w:spacing w:after="0" w:line="240" w:lineRule="auto"/>
        <w:jc w:val="both"/>
        <w:rPr>
          <w:b/>
          <w:i/>
          <w:color w:val="000000"/>
          <w:sz w:val="20"/>
          <w:szCs w:val="20"/>
          <w:u w:val="single"/>
        </w:rPr>
      </w:pPr>
    </w:p>
    <w:p w14:paraId="000000B8" w14:textId="77777777" w:rsidR="00505B4F" w:rsidRDefault="00505B4F" w:rsidP="00F74ACA">
      <w:pPr>
        <w:pBdr>
          <w:top w:val="nil"/>
          <w:left w:val="nil"/>
          <w:bottom w:val="nil"/>
          <w:right w:val="nil"/>
          <w:between w:val="nil"/>
        </w:pBdr>
        <w:spacing w:after="0" w:line="240" w:lineRule="auto"/>
        <w:jc w:val="both"/>
        <w:rPr>
          <w:b/>
          <w:i/>
          <w:color w:val="000000"/>
          <w:sz w:val="20"/>
          <w:szCs w:val="20"/>
          <w:u w:val="single"/>
        </w:rPr>
      </w:pPr>
    </w:p>
    <w:p w14:paraId="000000B9"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BA" w14:textId="77777777" w:rsidR="00505B4F" w:rsidRDefault="00505B4F" w:rsidP="00F74ACA">
      <w:pPr>
        <w:pBdr>
          <w:top w:val="nil"/>
          <w:left w:val="nil"/>
          <w:bottom w:val="nil"/>
          <w:right w:val="nil"/>
          <w:between w:val="nil"/>
        </w:pBdr>
        <w:spacing w:after="0" w:line="240" w:lineRule="auto"/>
        <w:jc w:val="both"/>
        <w:rPr>
          <w:b/>
          <w:i/>
          <w:color w:val="000000"/>
          <w:sz w:val="20"/>
          <w:szCs w:val="20"/>
          <w:u w:val="single"/>
        </w:rPr>
      </w:pPr>
    </w:p>
    <w:p w14:paraId="000000BB" w14:textId="77777777" w:rsidR="00505B4F" w:rsidRDefault="00505B4F" w:rsidP="00F74ACA">
      <w:pPr>
        <w:pBdr>
          <w:top w:val="nil"/>
          <w:left w:val="nil"/>
          <w:bottom w:val="nil"/>
          <w:right w:val="nil"/>
          <w:between w:val="nil"/>
        </w:pBdr>
        <w:spacing w:after="0" w:line="240" w:lineRule="auto"/>
        <w:jc w:val="both"/>
        <w:rPr>
          <w:b/>
          <w:i/>
          <w:color w:val="000000"/>
          <w:sz w:val="20"/>
          <w:szCs w:val="20"/>
          <w:u w:val="single"/>
        </w:rPr>
      </w:pPr>
    </w:p>
    <w:p w14:paraId="000000BC" w14:textId="77777777" w:rsidR="00505B4F" w:rsidRDefault="00505B4F" w:rsidP="00F74ACA">
      <w:pPr>
        <w:pBdr>
          <w:top w:val="nil"/>
          <w:left w:val="nil"/>
          <w:bottom w:val="nil"/>
          <w:right w:val="nil"/>
          <w:between w:val="nil"/>
        </w:pBdr>
        <w:spacing w:after="0" w:line="240" w:lineRule="auto"/>
        <w:jc w:val="both"/>
        <w:rPr>
          <w:color w:val="000000"/>
          <w:sz w:val="20"/>
          <w:szCs w:val="20"/>
        </w:rPr>
      </w:pPr>
    </w:p>
    <w:p w14:paraId="000000BD"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BE"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BF" w14:textId="77777777" w:rsidR="00505B4F" w:rsidRDefault="00505B4F" w:rsidP="00F74ACA">
      <w:pPr>
        <w:pBdr>
          <w:top w:val="nil"/>
          <w:left w:val="nil"/>
          <w:bottom w:val="nil"/>
          <w:right w:val="nil"/>
          <w:between w:val="nil"/>
        </w:pBdr>
        <w:spacing w:after="0" w:line="240" w:lineRule="auto"/>
        <w:jc w:val="both"/>
        <w:rPr>
          <w:color w:val="000000"/>
          <w:sz w:val="18"/>
          <w:szCs w:val="18"/>
        </w:rPr>
      </w:pPr>
    </w:p>
    <w:p w14:paraId="000000C0" w14:textId="77777777" w:rsidR="00505B4F" w:rsidRDefault="00505B4F" w:rsidP="00F74ACA">
      <w:pPr>
        <w:pBdr>
          <w:top w:val="nil"/>
          <w:left w:val="nil"/>
          <w:bottom w:val="nil"/>
          <w:right w:val="nil"/>
          <w:between w:val="nil"/>
        </w:pBdr>
        <w:spacing w:after="0" w:line="240" w:lineRule="auto"/>
        <w:jc w:val="both"/>
        <w:rPr>
          <w:b/>
          <w:i/>
          <w:color w:val="000000"/>
          <w:sz w:val="20"/>
          <w:szCs w:val="20"/>
          <w:u w:val="single"/>
        </w:rPr>
      </w:pPr>
    </w:p>
    <w:p w14:paraId="000000C1" w14:textId="77777777" w:rsidR="00505B4F" w:rsidRDefault="00505B4F">
      <w:pPr>
        <w:pBdr>
          <w:top w:val="nil"/>
          <w:left w:val="nil"/>
          <w:bottom w:val="nil"/>
          <w:right w:val="nil"/>
          <w:between w:val="nil"/>
        </w:pBdr>
        <w:spacing w:after="0" w:line="240" w:lineRule="auto"/>
        <w:rPr>
          <w:color w:val="000000"/>
          <w:sz w:val="20"/>
          <w:szCs w:val="20"/>
        </w:rPr>
      </w:pPr>
    </w:p>
    <w:p w14:paraId="000000C2" w14:textId="77777777" w:rsidR="00505B4F" w:rsidRDefault="00505B4F">
      <w:pPr>
        <w:pBdr>
          <w:top w:val="nil"/>
          <w:left w:val="nil"/>
          <w:bottom w:val="nil"/>
          <w:right w:val="nil"/>
          <w:between w:val="nil"/>
        </w:pBdr>
        <w:spacing w:after="0" w:line="240" w:lineRule="auto"/>
        <w:rPr>
          <w:color w:val="000000"/>
          <w:sz w:val="18"/>
          <w:szCs w:val="18"/>
        </w:rPr>
      </w:pPr>
    </w:p>
    <w:p w14:paraId="000000C3" w14:textId="77777777" w:rsidR="00505B4F" w:rsidRDefault="00505B4F">
      <w:pPr>
        <w:pBdr>
          <w:top w:val="nil"/>
          <w:left w:val="nil"/>
          <w:bottom w:val="nil"/>
          <w:right w:val="nil"/>
          <w:between w:val="nil"/>
        </w:pBdr>
        <w:spacing w:after="0" w:line="240" w:lineRule="auto"/>
        <w:rPr>
          <w:color w:val="000000"/>
          <w:sz w:val="18"/>
          <w:szCs w:val="18"/>
        </w:rPr>
      </w:pPr>
    </w:p>
    <w:p w14:paraId="000000C4" w14:textId="77777777" w:rsidR="00505B4F" w:rsidRDefault="00505B4F">
      <w:pPr>
        <w:pBdr>
          <w:top w:val="nil"/>
          <w:left w:val="nil"/>
          <w:bottom w:val="nil"/>
          <w:right w:val="nil"/>
          <w:between w:val="nil"/>
        </w:pBdr>
        <w:spacing w:after="0" w:line="240" w:lineRule="auto"/>
        <w:rPr>
          <w:color w:val="000000"/>
          <w:sz w:val="18"/>
          <w:szCs w:val="18"/>
        </w:rPr>
      </w:pPr>
    </w:p>
    <w:p w14:paraId="000000C5" w14:textId="77777777" w:rsidR="00505B4F" w:rsidRDefault="00505B4F">
      <w:pPr>
        <w:pBdr>
          <w:top w:val="nil"/>
          <w:left w:val="nil"/>
          <w:bottom w:val="nil"/>
          <w:right w:val="nil"/>
          <w:between w:val="nil"/>
        </w:pBdr>
        <w:spacing w:after="0" w:line="240" w:lineRule="auto"/>
        <w:rPr>
          <w:color w:val="000000"/>
          <w:sz w:val="18"/>
          <w:szCs w:val="18"/>
        </w:rPr>
      </w:pPr>
    </w:p>
    <w:p w14:paraId="000000C6" w14:textId="77777777" w:rsidR="00505B4F" w:rsidRDefault="00505B4F">
      <w:pPr>
        <w:pBdr>
          <w:top w:val="nil"/>
          <w:left w:val="nil"/>
          <w:bottom w:val="nil"/>
          <w:right w:val="nil"/>
          <w:between w:val="nil"/>
        </w:pBdr>
        <w:spacing w:after="0" w:line="240" w:lineRule="auto"/>
        <w:rPr>
          <w:color w:val="000000"/>
          <w:sz w:val="18"/>
          <w:szCs w:val="18"/>
        </w:rPr>
      </w:pPr>
    </w:p>
    <w:p w14:paraId="000000C7" w14:textId="77777777" w:rsidR="00505B4F" w:rsidRDefault="00505B4F">
      <w:pPr>
        <w:pBdr>
          <w:top w:val="nil"/>
          <w:left w:val="nil"/>
          <w:bottom w:val="nil"/>
          <w:right w:val="nil"/>
          <w:between w:val="nil"/>
        </w:pBdr>
        <w:spacing w:after="0" w:line="240" w:lineRule="auto"/>
        <w:rPr>
          <w:color w:val="000000"/>
          <w:sz w:val="18"/>
          <w:szCs w:val="18"/>
        </w:rPr>
      </w:pPr>
    </w:p>
    <w:p w14:paraId="000000C8" w14:textId="77777777" w:rsidR="00505B4F" w:rsidRDefault="00505B4F">
      <w:pPr>
        <w:pBdr>
          <w:top w:val="nil"/>
          <w:left w:val="nil"/>
          <w:bottom w:val="nil"/>
          <w:right w:val="nil"/>
          <w:between w:val="nil"/>
        </w:pBdr>
        <w:spacing w:after="0" w:line="240" w:lineRule="auto"/>
        <w:rPr>
          <w:color w:val="000000"/>
          <w:sz w:val="18"/>
          <w:szCs w:val="18"/>
        </w:rPr>
      </w:pPr>
    </w:p>
    <w:p w14:paraId="000000C9" w14:textId="77777777" w:rsidR="00505B4F" w:rsidRDefault="00505B4F">
      <w:pPr>
        <w:pBdr>
          <w:top w:val="nil"/>
          <w:left w:val="nil"/>
          <w:bottom w:val="nil"/>
          <w:right w:val="nil"/>
          <w:between w:val="nil"/>
        </w:pBdr>
        <w:spacing w:after="0" w:line="240" w:lineRule="auto"/>
        <w:rPr>
          <w:color w:val="000000"/>
          <w:sz w:val="18"/>
          <w:szCs w:val="18"/>
        </w:rPr>
      </w:pPr>
    </w:p>
    <w:p w14:paraId="000000CA" w14:textId="77777777" w:rsidR="00505B4F" w:rsidRDefault="00505B4F">
      <w:pPr>
        <w:pBdr>
          <w:top w:val="nil"/>
          <w:left w:val="nil"/>
          <w:bottom w:val="nil"/>
          <w:right w:val="nil"/>
          <w:between w:val="nil"/>
        </w:pBdr>
        <w:spacing w:after="0" w:line="240" w:lineRule="auto"/>
        <w:rPr>
          <w:color w:val="000000"/>
          <w:sz w:val="18"/>
          <w:szCs w:val="18"/>
        </w:rPr>
      </w:pPr>
    </w:p>
    <w:p w14:paraId="000000CB" w14:textId="77777777" w:rsidR="00505B4F" w:rsidRDefault="00505B4F">
      <w:pPr>
        <w:pBdr>
          <w:top w:val="nil"/>
          <w:left w:val="nil"/>
          <w:bottom w:val="nil"/>
          <w:right w:val="nil"/>
          <w:between w:val="nil"/>
        </w:pBdr>
        <w:spacing w:after="0" w:line="240" w:lineRule="auto"/>
        <w:rPr>
          <w:color w:val="000000"/>
          <w:sz w:val="18"/>
          <w:szCs w:val="18"/>
        </w:rPr>
      </w:pPr>
    </w:p>
    <w:p w14:paraId="000000CC" w14:textId="77777777" w:rsidR="00505B4F" w:rsidRDefault="00505B4F">
      <w:pPr>
        <w:pBdr>
          <w:top w:val="nil"/>
          <w:left w:val="nil"/>
          <w:bottom w:val="nil"/>
          <w:right w:val="nil"/>
          <w:between w:val="nil"/>
        </w:pBdr>
        <w:spacing w:after="0" w:line="240" w:lineRule="auto"/>
        <w:rPr>
          <w:color w:val="000000"/>
          <w:sz w:val="18"/>
          <w:szCs w:val="18"/>
        </w:rPr>
      </w:pPr>
    </w:p>
    <w:sectPr w:rsidR="00505B4F" w:rsidSect="00EF3A7E">
      <w:footerReference w:type="default" r:id="rId9"/>
      <w:pgSz w:w="11906" w:h="16838"/>
      <w:pgMar w:top="1417" w:right="1417" w:bottom="1417" w:left="1417" w:header="708" w:footer="708" w:gutter="0"/>
      <w:pgBorders w:offsetFrom="page">
        <w:top w:val="single" w:sz="4" w:space="24" w:color="215E99" w:themeColor="text2" w:themeTint="BF"/>
        <w:left w:val="single" w:sz="4" w:space="24" w:color="215E99" w:themeColor="text2" w:themeTint="BF"/>
        <w:bottom w:val="single" w:sz="4" w:space="24" w:color="215E99" w:themeColor="text2" w:themeTint="BF"/>
        <w:right w:val="single" w:sz="4" w:space="24" w:color="215E99" w:themeColor="text2" w:themeTint="BF"/>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4938" w14:textId="77777777" w:rsidR="0024584C" w:rsidRDefault="0024584C" w:rsidP="00CC33E3">
      <w:pPr>
        <w:spacing w:after="0" w:line="240" w:lineRule="auto"/>
      </w:pPr>
      <w:r>
        <w:separator/>
      </w:r>
    </w:p>
  </w:endnote>
  <w:endnote w:type="continuationSeparator" w:id="0">
    <w:p w14:paraId="25596B45" w14:textId="77777777" w:rsidR="0024584C" w:rsidRDefault="0024584C" w:rsidP="00CC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embedRegular r:id="rId1" w:fontKey="{117F002D-997C-40C1-8566-17F457AE838F}"/>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062EF012-54F3-4A73-A78D-3467A640906B}"/>
    <w:embedBold r:id="rId3" w:fontKey="{4170FBAC-275D-4547-A139-F92F38C65A02}"/>
    <w:embedItalic r:id="rId4" w:fontKey="{51791510-68EF-4B36-B7E8-F59B083D08B9}"/>
    <w:embedBoldItalic r:id="rId5" w:fontKey="{A5BEE2AF-E329-4229-A99D-68C5D3BCD842}"/>
  </w:font>
  <w:font w:name="Play">
    <w:charset w:val="00"/>
    <w:family w:val="auto"/>
    <w:pitch w:val="default"/>
    <w:embedRegular r:id="rId6" w:fontKey="{435C79E9-CE33-482B-B5E5-2291908566A6}"/>
  </w:font>
  <w:font w:name="Aptos Display">
    <w:charset w:val="00"/>
    <w:family w:val="swiss"/>
    <w:pitch w:val="variable"/>
    <w:sig w:usb0="20000287" w:usb1="00000003" w:usb2="00000000" w:usb3="00000000" w:csb0="0000019F" w:csb1="00000000"/>
    <w:embedRegular r:id="rId7" w:fontKey="{48B4C6F5-391E-423F-B53D-30B3F6FCEBF9}"/>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673450"/>
      <w:docPartObj>
        <w:docPartGallery w:val="Page Numbers (Bottom of Page)"/>
        <w:docPartUnique/>
      </w:docPartObj>
    </w:sdtPr>
    <w:sdtEndPr>
      <w:rPr>
        <w:color w:val="215E99" w:themeColor="text2" w:themeTint="BF"/>
      </w:rPr>
    </w:sdtEndPr>
    <w:sdtContent>
      <w:p w14:paraId="49AF21C0" w14:textId="04C0E811" w:rsidR="00CC33E3" w:rsidRPr="00EF3A7E" w:rsidRDefault="00CC33E3">
        <w:pPr>
          <w:pStyle w:val="Voettekst"/>
          <w:jc w:val="right"/>
          <w:rPr>
            <w:color w:val="215E99" w:themeColor="text2" w:themeTint="BF"/>
          </w:rPr>
        </w:pPr>
        <w:r w:rsidRPr="00EF3A7E">
          <w:rPr>
            <w:color w:val="215E99" w:themeColor="text2" w:themeTint="BF"/>
          </w:rPr>
          <w:fldChar w:fldCharType="begin"/>
        </w:r>
        <w:r w:rsidRPr="00EF3A7E">
          <w:rPr>
            <w:color w:val="215E99" w:themeColor="text2" w:themeTint="BF"/>
          </w:rPr>
          <w:instrText>PAGE   \* MERGEFORMAT</w:instrText>
        </w:r>
        <w:r w:rsidRPr="00EF3A7E">
          <w:rPr>
            <w:color w:val="215E99" w:themeColor="text2" w:themeTint="BF"/>
          </w:rPr>
          <w:fldChar w:fldCharType="separate"/>
        </w:r>
        <w:r w:rsidRPr="00EF3A7E">
          <w:rPr>
            <w:color w:val="215E99" w:themeColor="text2" w:themeTint="BF"/>
            <w:lang w:val="nl-NL"/>
          </w:rPr>
          <w:t>2</w:t>
        </w:r>
        <w:r w:rsidRPr="00EF3A7E">
          <w:rPr>
            <w:color w:val="215E99" w:themeColor="text2" w:themeTint="BF"/>
          </w:rPr>
          <w:fldChar w:fldCharType="end"/>
        </w:r>
      </w:p>
    </w:sdtContent>
  </w:sdt>
  <w:p w14:paraId="7C44FE11" w14:textId="77777777" w:rsidR="00CC33E3" w:rsidRDefault="00CC33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426E" w14:textId="77777777" w:rsidR="0024584C" w:rsidRDefault="0024584C" w:rsidP="00CC33E3">
      <w:pPr>
        <w:spacing w:after="0" w:line="240" w:lineRule="auto"/>
      </w:pPr>
      <w:r>
        <w:separator/>
      </w:r>
    </w:p>
  </w:footnote>
  <w:footnote w:type="continuationSeparator" w:id="0">
    <w:p w14:paraId="2573C1BF" w14:textId="77777777" w:rsidR="0024584C" w:rsidRDefault="0024584C" w:rsidP="00CC3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A8F"/>
    <w:multiLevelType w:val="multilevel"/>
    <w:tmpl w:val="4F54C0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77A26"/>
    <w:multiLevelType w:val="multilevel"/>
    <w:tmpl w:val="E4C054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E1915B0"/>
    <w:multiLevelType w:val="multilevel"/>
    <w:tmpl w:val="707251B4"/>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9A7C8B"/>
    <w:multiLevelType w:val="multilevel"/>
    <w:tmpl w:val="53823C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77D30F2"/>
    <w:multiLevelType w:val="multilevel"/>
    <w:tmpl w:val="BB94D4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D825E07"/>
    <w:multiLevelType w:val="multilevel"/>
    <w:tmpl w:val="1D5CB6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8D14A28"/>
    <w:multiLevelType w:val="multilevel"/>
    <w:tmpl w:val="743C8830"/>
    <w:lvl w:ilvl="0">
      <w:start w:val="1"/>
      <w:numFmt w:val="lowerLetter"/>
      <w:lvlText w:val="%1)"/>
      <w:lvlJc w:val="left"/>
      <w:pPr>
        <w:ind w:left="720" w:hanging="360"/>
      </w:pPr>
      <w:rPr>
        <w:u w:val="none"/>
      </w:rPr>
    </w:lvl>
    <w:lvl w:ilvl="1">
      <w:start w:val="1"/>
      <w:numFmt w:val="decimal"/>
      <w:lvlText w:val="%2."/>
      <w:lvlJc w:val="left"/>
      <w:pPr>
        <w:ind w:left="1440" w:hanging="360"/>
      </w:pPr>
      <w:rPr>
        <w:rFonts w:hint="default"/>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90058A0"/>
    <w:multiLevelType w:val="multilevel"/>
    <w:tmpl w:val="855825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799E7FC9"/>
    <w:multiLevelType w:val="multilevel"/>
    <w:tmpl w:val="1CF0829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048529440">
    <w:abstractNumId w:val="1"/>
  </w:num>
  <w:num w:numId="2" w16cid:durableId="1520196517">
    <w:abstractNumId w:val="4"/>
  </w:num>
  <w:num w:numId="3" w16cid:durableId="1358577285">
    <w:abstractNumId w:val="3"/>
  </w:num>
  <w:num w:numId="4" w16cid:durableId="792986253">
    <w:abstractNumId w:val="8"/>
  </w:num>
  <w:num w:numId="5" w16cid:durableId="1013144317">
    <w:abstractNumId w:val="2"/>
  </w:num>
  <w:num w:numId="6" w16cid:durableId="526483224">
    <w:abstractNumId w:val="0"/>
  </w:num>
  <w:num w:numId="7" w16cid:durableId="210577637">
    <w:abstractNumId w:val="5"/>
  </w:num>
  <w:num w:numId="8" w16cid:durableId="1764719985">
    <w:abstractNumId w:val="7"/>
  </w:num>
  <w:num w:numId="9" w16cid:durableId="643505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B4F"/>
    <w:rsid w:val="000D1DA6"/>
    <w:rsid w:val="000E3B23"/>
    <w:rsid w:val="001576C7"/>
    <w:rsid w:val="00171069"/>
    <w:rsid w:val="001A06D5"/>
    <w:rsid w:val="0024584C"/>
    <w:rsid w:val="003159A5"/>
    <w:rsid w:val="003602E8"/>
    <w:rsid w:val="004E3B0E"/>
    <w:rsid w:val="00505B4F"/>
    <w:rsid w:val="007B6738"/>
    <w:rsid w:val="008455CD"/>
    <w:rsid w:val="0088717E"/>
    <w:rsid w:val="009C6DB6"/>
    <w:rsid w:val="00B60408"/>
    <w:rsid w:val="00BA0541"/>
    <w:rsid w:val="00CC33E3"/>
    <w:rsid w:val="00CC47AE"/>
    <w:rsid w:val="00D02E87"/>
    <w:rsid w:val="00D23133"/>
    <w:rsid w:val="00D65D7A"/>
    <w:rsid w:val="00E27E2E"/>
    <w:rsid w:val="00EA7939"/>
    <w:rsid w:val="00EF3A7E"/>
    <w:rsid w:val="00F74ACA"/>
    <w:rsid w:val="00F82FCE"/>
    <w:rsid w:val="00FA1376"/>
    <w:rsid w:val="00FE4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5517"/>
  <w15:docId w15:val="{9F605E36-60DD-4357-BEBD-D2DBD311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nl"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360" w:after="80"/>
      <w:outlineLvl w:val="0"/>
    </w:pPr>
    <w:rPr>
      <w:rFonts w:ascii="Play" w:eastAsia="Play" w:hAnsi="Play" w:cs="Play"/>
      <w:color w:val="0F4761"/>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Play" w:eastAsia="Play" w:hAnsi="Play" w:cs="Play"/>
      <w:color w:val="0F4761"/>
      <w:sz w:val="32"/>
      <w:szCs w:val="32"/>
    </w:rPr>
  </w:style>
  <w:style w:type="paragraph" w:styleId="Kop3">
    <w:name w:val="heading 3"/>
    <w:basedOn w:val="Standaard"/>
    <w:next w:val="Standaard"/>
    <w:uiPriority w:val="9"/>
    <w:semiHidden/>
    <w:unhideWhenUsed/>
    <w:qFormat/>
    <w:pPr>
      <w:keepNext/>
      <w:keepLines/>
      <w:spacing w:before="160" w:after="80"/>
      <w:outlineLvl w:val="2"/>
    </w:pPr>
    <w:rPr>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i/>
      <w:color w:val="0F4761"/>
    </w:rPr>
  </w:style>
  <w:style w:type="paragraph" w:styleId="Kop5">
    <w:name w:val="heading 5"/>
    <w:basedOn w:val="Standaard"/>
    <w:next w:val="Standaard"/>
    <w:uiPriority w:val="9"/>
    <w:semiHidden/>
    <w:unhideWhenUsed/>
    <w:qFormat/>
    <w:pPr>
      <w:keepNext/>
      <w:keepLines/>
      <w:spacing w:before="80" w:after="40"/>
      <w:outlineLvl w:val="4"/>
    </w:pPr>
    <w:rPr>
      <w:color w:val="0F4761"/>
    </w:rPr>
  </w:style>
  <w:style w:type="paragraph" w:styleId="Kop6">
    <w:name w:val="heading 6"/>
    <w:basedOn w:val="Standaard"/>
    <w:next w:val="Standaard"/>
    <w:uiPriority w:val="9"/>
    <w:semiHidden/>
    <w:unhideWhenUsed/>
    <w:qFormat/>
    <w:pPr>
      <w:keepNext/>
      <w:keepLines/>
      <w:spacing w:before="40" w:after="0"/>
      <w:outlineLvl w:val="5"/>
    </w:pPr>
    <w:rPr>
      <w:i/>
      <w:color w:val="595959"/>
    </w:rPr>
  </w:style>
  <w:style w:type="paragraph" w:styleId="Kop7">
    <w:name w:val="heading 7"/>
    <w:link w:val="Kop7Char"/>
    <w:uiPriority w:val="9"/>
    <w:semiHidden/>
    <w:unhideWhenUsed/>
    <w:qFormat/>
    <w:rsid w:val="008E493E"/>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008E493E"/>
    <w:pPr>
      <w:keepNext/>
      <w:keepLines/>
      <w:spacing w:after="0"/>
      <w:outlineLvl w:val="7"/>
    </w:pPr>
    <w:rPr>
      <w:rFonts w:eastAsiaTheme="majorEastAsia" w:cstheme="majorBidi"/>
      <w:i/>
      <w:iCs/>
      <w:color w:val="272727" w:themeColor="text1" w:themeTint="D8"/>
    </w:rPr>
  </w:style>
  <w:style w:type="paragraph" w:styleId="Kop9">
    <w:name w:val="heading 9"/>
    <w:link w:val="Kop9Char"/>
    <w:uiPriority w:val="9"/>
    <w:semiHidden/>
    <w:unhideWhenUsed/>
    <w:qFormat/>
    <w:rsid w:val="008E49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spacing w:after="80" w:line="240" w:lineRule="auto"/>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character" w:customStyle="1" w:styleId="Kop1Char">
    <w:name w:val="Kop 1 Char"/>
    <w:basedOn w:val="Standaardalinea-lettertype"/>
    <w:uiPriority w:val="9"/>
    <w:rsid w:val="008E49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8E49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8E493E"/>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8E493E"/>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8E493E"/>
    <w:rPr>
      <w:rFonts w:eastAsiaTheme="majorEastAsia" w:cstheme="majorBidi"/>
      <w:color w:val="0F4761" w:themeColor="accent1" w:themeShade="BF"/>
    </w:rPr>
  </w:style>
  <w:style w:type="character" w:customStyle="1" w:styleId="Kop6Char">
    <w:name w:val="Kop 6 Char"/>
    <w:basedOn w:val="Standaardalinea-lettertype"/>
    <w:uiPriority w:val="9"/>
    <w:semiHidden/>
    <w:rsid w:val="008E49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49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49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493E"/>
    <w:rPr>
      <w:rFonts w:eastAsiaTheme="majorEastAsia" w:cstheme="majorBidi"/>
      <w:color w:val="272727" w:themeColor="text1" w:themeTint="D8"/>
    </w:rPr>
  </w:style>
  <w:style w:type="character" w:customStyle="1" w:styleId="TitelChar">
    <w:name w:val="Titel Char"/>
    <w:basedOn w:val="Standaardalinea-lettertype"/>
    <w:uiPriority w:val="10"/>
    <w:rsid w:val="008E493E"/>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8E493E"/>
    <w:rPr>
      <w:rFonts w:eastAsiaTheme="majorEastAsia" w:cstheme="majorBidi"/>
      <w:color w:val="595959" w:themeColor="text1" w:themeTint="A6"/>
      <w:spacing w:val="15"/>
      <w:sz w:val="28"/>
      <w:szCs w:val="28"/>
    </w:rPr>
  </w:style>
  <w:style w:type="paragraph" w:styleId="Citaat">
    <w:name w:val="Quote"/>
    <w:link w:val="CitaatChar"/>
    <w:uiPriority w:val="29"/>
    <w:qFormat/>
    <w:rsid w:val="008E49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493E"/>
    <w:rPr>
      <w:i/>
      <w:iCs/>
      <w:color w:val="404040" w:themeColor="text1" w:themeTint="BF"/>
    </w:rPr>
  </w:style>
  <w:style w:type="paragraph" w:styleId="Lijstalinea">
    <w:name w:val="List Paragraph"/>
    <w:uiPriority w:val="34"/>
    <w:qFormat/>
    <w:rsid w:val="008E493E"/>
    <w:pPr>
      <w:ind w:left="720"/>
      <w:contextualSpacing/>
    </w:pPr>
  </w:style>
  <w:style w:type="character" w:styleId="Intensievebenadrukking">
    <w:name w:val="Intense Emphasis"/>
    <w:basedOn w:val="Standaardalinea-lettertype"/>
    <w:uiPriority w:val="21"/>
    <w:qFormat/>
    <w:rsid w:val="008E493E"/>
    <w:rPr>
      <w:i/>
      <w:iCs/>
      <w:color w:val="0F4761" w:themeColor="accent1" w:themeShade="BF"/>
    </w:rPr>
  </w:style>
  <w:style w:type="paragraph" w:styleId="Duidelijkcitaat">
    <w:name w:val="Intense Quote"/>
    <w:link w:val="DuidelijkcitaatChar"/>
    <w:uiPriority w:val="30"/>
    <w:qFormat/>
    <w:rsid w:val="008E4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493E"/>
    <w:rPr>
      <w:i/>
      <w:iCs/>
      <w:color w:val="0F4761" w:themeColor="accent1" w:themeShade="BF"/>
    </w:rPr>
  </w:style>
  <w:style w:type="character" w:styleId="Intensieveverwijzing">
    <w:name w:val="Intense Reference"/>
    <w:basedOn w:val="Standaardalinea-lettertype"/>
    <w:uiPriority w:val="32"/>
    <w:qFormat/>
    <w:rsid w:val="008E493E"/>
    <w:rPr>
      <w:b/>
      <w:bCs/>
      <w:smallCaps/>
      <w:color w:val="0F4761" w:themeColor="accent1" w:themeShade="BF"/>
      <w:spacing w:val="5"/>
    </w:rPr>
  </w:style>
  <w:style w:type="paragraph" w:styleId="Geenafstand">
    <w:name w:val="No Spacing"/>
    <w:uiPriority w:val="1"/>
    <w:qFormat/>
    <w:rsid w:val="008E493E"/>
    <w:pPr>
      <w:spacing w:after="0" w:line="240" w:lineRule="auto"/>
    </w:pPr>
  </w:style>
  <w:style w:type="paragraph" w:styleId="Ondertitel">
    <w:name w:val="Subtitle"/>
    <w:basedOn w:val="Standaard"/>
    <w:next w:val="Standaard"/>
    <w:uiPriority w:val="11"/>
    <w:qFormat/>
    <w:rPr>
      <w:color w:val="595959"/>
      <w:sz w:val="28"/>
      <w:szCs w:val="28"/>
    </w:rPr>
  </w:style>
  <w:style w:type="character" w:styleId="Verwijzingopmerking">
    <w:name w:val="annotation reference"/>
    <w:basedOn w:val="Standaardalinea-lettertype"/>
    <w:uiPriority w:val="99"/>
    <w:semiHidden/>
    <w:unhideWhenUsed/>
    <w:rsid w:val="00D23133"/>
    <w:rPr>
      <w:sz w:val="16"/>
      <w:szCs w:val="16"/>
    </w:rPr>
  </w:style>
  <w:style w:type="paragraph" w:styleId="Tekstopmerking">
    <w:name w:val="annotation text"/>
    <w:basedOn w:val="Standaard"/>
    <w:link w:val="TekstopmerkingChar"/>
    <w:uiPriority w:val="99"/>
    <w:semiHidden/>
    <w:unhideWhenUsed/>
    <w:rsid w:val="00D2313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23133"/>
    <w:rPr>
      <w:sz w:val="20"/>
      <w:szCs w:val="20"/>
    </w:rPr>
  </w:style>
  <w:style w:type="paragraph" w:styleId="Onderwerpvanopmerking">
    <w:name w:val="annotation subject"/>
    <w:basedOn w:val="Tekstopmerking"/>
    <w:next w:val="Tekstopmerking"/>
    <w:link w:val="OnderwerpvanopmerkingChar"/>
    <w:uiPriority w:val="99"/>
    <w:semiHidden/>
    <w:unhideWhenUsed/>
    <w:rsid w:val="00D23133"/>
    <w:rPr>
      <w:b/>
      <w:bCs/>
    </w:rPr>
  </w:style>
  <w:style w:type="character" w:customStyle="1" w:styleId="OnderwerpvanopmerkingChar">
    <w:name w:val="Onderwerp van opmerking Char"/>
    <w:basedOn w:val="TekstopmerkingChar"/>
    <w:link w:val="Onderwerpvanopmerking"/>
    <w:uiPriority w:val="99"/>
    <w:semiHidden/>
    <w:rsid w:val="00D23133"/>
    <w:rPr>
      <w:b/>
      <w:bCs/>
      <w:sz w:val="20"/>
      <w:szCs w:val="20"/>
    </w:rPr>
  </w:style>
  <w:style w:type="paragraph" w:styleId="Revisie">
    <w:name w:val="Revision"/>
    <w:hidden/>
    <w:uiPriority w:val="99"/>
    <w:semiHidden/>
    <w:rsid w:val="00D23133"/>
    <w:pPr>
      <w:spacing w:after="0" w:line="240" w:lineRule="auto"/>
    </w:pPr>
  </w:style>
  <w:style w:type="paragraph" w:styleId="Koptekst">
    <w:name w:val="header"/>
    <w:basedOn w:val="Standaard"/>
    <w:link w:val="KoptekstChar"/>
    <w:uiPriority w:val="99"/>
    <w:unhideWhenUsed/>
    <w:rsid w:val="00CC33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33E3"/>
  </w:style>
  <w:style w:type="paragraph" w:styleId="Voettekst">
    <w:name w:val="footer"/>
    <w:basedOn w:val="Standaard"/>
    <w:link w:val="VoettekstChar"/>
    <w:uiPriority w:val="99"/>
    <w:unhideWhenUsed/>
    <w:rsid w:val="00CC33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o1KnFg+axa/Z8OPv2sye89AIw==">CgMxLjA4AHIhMTNadUhLQnkyd3BSU2ZvQTJUU3J1TkNVZmpVMHdKb241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1847</Words>
  <Characters>10162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Gerdi van Asselt</dc:creator>
  <cp:lastModifiedBy>Marieke Vianen</cp:lastModifiedBy>
  <cp:revision>6</cp:revision>
  <dcterms:created xsi:type="dcterms:W3CDTF">2026-01-21T15:39:00Z</dcterms:created>
  <dcterms:modified xsi:type="dcterms:W3CDTF">2026-04-02T21:14:00Z</dcterms:modified>
</cp:coreProperties>
</file>